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1C" w:rsidRPr="002F461C" w:rsidRDefault="002F461C" w:rsidP="002F4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2F461C" w:rsidRPr="002F461C" w:rsidRDefault="002F461C" w:rsidP="002F4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2F461C" w:rsidRPr="002F461C" w:rsidRDefault="002F461C" w:rsidP="002F4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2F461C" w:rsidRPr="002F461C" w:rsidRDefault="002F461C" w:rsidP="002F4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61C" w:rsidRPr="002F461C" w:rsidRDefault="002F461C" w:rsidP="002F4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461C" w:rsidRPr="002F461C" w:rsidRDefault="002F461C" w:rsidP="002F4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61C" w:rsidRPr="002F461C" w:rsidRDefault="002F461C" w:rsidP="002F461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2F461C">
        <w:rPr>
          <w:rFonts w:ascii="Times New Roman" w:eastAsia="Calibri" w:hAnsi="Times New Roman" w:cs="Times New Roman"/>
          <w:sz w:val="24"/>
          <w:szCs w:val="24"/>
          <w:u w:val="single"/>
        </w:rPr>
        <w:t>_25.06.2018 г.</w:t>
      </w:r>
      <w:r w:rsidRPr="002F4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61C">
        <w:rPr>
          <w:rFonts w:ascii="Times New Roman" w:eastAsia="Calibri" w:hAnsi="Times New Roman" w:cs="Times New Roman"/>
          <w:sz w:val="24"/>
          <w:szCs w:val="24"/>
        </w:rPr>
        <w:t>№</w:t>
      </w:r>
      <w:r w:rsidR="00137420">
        <w:rPr>
          <w:rFonts w:ascii="Times New Roman" w:eastAsia="Calibri" w:hAnsi="Times New Roman" w:cs="Times New Roman"/>
          <w:sz w:val="24"/>
          <w:szCs w:val="24"/>
          <w:u w:val="single"/>
        </w:rPr>
        <w:t>__972</w:t>
      </w:r>
      <w:bookmarkStart w:id="0" w:name="_GoBack"/>
      <w:bookmarkEnd w:id="0"/>
      <w:r w:rsidRPr="002F461C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</w:p>
    <w:p w:rsidR="008F41E4" w:rsidRDefault="008F41E4" w:rsidP="00F421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E4" w:rsidRDefault="008F41E4" w:rsidP="00F421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187" w:rsidRPr="006876FB" w:rsidRDefault="00F42187" w:rsidP="00F421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A0F88" w:rsidRPr="006876FB" w:rsidRDefault="00276463" w:rsidP="001A0F88">
      <w:pPr>
        <w:pStyle w:val="Standard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Об утверждении административного регламента муниципальной</w:t>
      </w:r>
      <w:r w:rsidR="001A0F88" w:rsidRPr="006876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1A0F88" w:rsidRPr="006876FB">
        <w:rPr>
          <w:sz w:val="28"/>
          <w:szCs w:val="28"/>
        </w:rPr>
        <w:t>, предос</w:t>
      </w:r>
      <w:r>
        <w:rPr>
          <w:sz w:val="28"/>
          <w:szCs w:val="28"/>
        </w:rPr>
        <w:t>тавляемой</w:t>
      </w:r>
      <w:r w:rsidR="001A0F88" w:rsidRPr="006876FB">
        <w:rPr>
          <w:sz w:val="28"/>
          <w:szCs w:val="28"/>
        </w:rPr>
        <w:t xml:space="preserve"> муниципальными учреждениями физической культуры и спорта городского округа Серебряные Пруды Московской области</w:t>
      </w:r>
      <w:r w:rsidR="001A0F88" w:rsidRPr="006876FB">
        <w:rPr>
          <w:rFonts w:eastAsia="Calibri"/>
          <w:sz w:val="28"/>
          <w:szCs w:val="28"/>
          <w:lang w:eastAsia="en-US"/>
        </w:rPr>
        <w:t xml:space="preserve">, </w:t>
      </w:r>
      <w:r w:rsidR="001A0F88" w:rsidRPr="006876FB">
        <w:rPr>
          <w:rFonts w:eastAsia="Calibri"/>
          <w:bCs/>
          <w:sz w:val="28"/>
          <w:szCs w:val="28"/>
          <w:lang w:eastAsia="en-US"/>
        </w:rPr>
        <w:t>осуще</w:t>
      </w:r>
      <w:r>
        <w:rPr>
          <w:rFonts w:eastAsia="Calibri"/>
          <w:bCs/>
          <w:sz w:val="28"/>
          <w:szCs w:val="28"/>
          <w:lang w:eastAsia="en-US"/>
        </w:rPr>
        <w:t>ствляющих спортивную подготовку</w:t>
      </w:r>
    </w:p>
    <w:p w:rsidR="00132A4E" w:rsidRPr="006876FB" w:rsidRDefault="00132A4E" w:rsidP="001A0F88">
      <w:pPr>
        <w:pStyle w:val="Standard"/>
        <w:jc w:val="center"/>
        <w:rPr>
          <w:rFonts w:eastAsia="Calibri"/>
          <w:bCs/>
          <w:sz w:val="28"/>
          <w:szCs w:val="28"/>
          <w:lang w:eastAsia="en-US"/>
        </w:rPr>
      </w:pPr>
    </w:p>
    <w:p w:rsidR="00132A4E" w:rsidRPr="006876FB" w:rsidRDefault="00132A4E" w:rsidP="0013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6FB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27.07.2010 г. № 210-ФЗ «Об организации предоставления государственных и муниципальных услуг» и руководствуясь Уставом городского округа Серебряные Пруды Московской области </w:t>
      </w:r>
    </w:p>
    <w:p w:rsidR="00132A4E" w:rsidRPr="006876FB" w:rsidRDefault="00132A4E" w:rsidP="0013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6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6463" w:rsidRPr="006876FB" w:rsidRDefault="00132A4E" w:rsidP="00276463">
      <w:pPr>
        <w:pStyle w:val="Standard"/>
        <w:jc w:val="both"/>
        <w:rPr>
          <w:rFonts w:eastAsiaTheme="minorHAnsi" w:cs="Times New Roman"/>
          <w:bCs/>
          <w:kern w:val="0"/>
          <w:sz w:val="28"/>
          <w:szCs w:val="28"/>
          <w:lang w:eastAsia="ru-RU" w:bidi="ar-SA"/>
        </w:rPr>
      </w:pPr>
      <w:r w:rsidRPr="006876FB">
        <w:rPr>
          <w:rFonts w:cs="Times New Roman"/>
          <w:sz w:val="28"/>
          <w:szCs w:val="28"/>
        </w:rPr>
        <w:t>1.</w:t>
      </w:r>
      <w:bookmarkStart w:id="1" w:name="__DdeLink__1860_73359138"/>
      <w:r w:rsidR="00276463">
        <w:rPr>
          <w:sz w:val="28"/>
          <w:szCs w:val="28"/>
        </w:rPr>
        <w:t xml:space="preserve">Утвердить административный регламент муниципальной работы, предоставляемой муниципальными учреждениями </w:t>
      </w:r>
      <w:r w:rsidR="00276463" w:rsidRPr="006876FB">
        <w:rPr>
          <w:sz w:val="28"/>
          <w:szCs w:val="28"/>
        </w:rPr>
        <w:t>физической культуры и спорта городского округа Серебряные Пруды Московской области</w:t>
      </w:r>
      <w:r w:rsidR="00276463" w:rsidRPr="006876FB">
        <w:rPr>
          <w:rFonts w:eastAsia="Calibri"/>
          <w:sz w:val="28"/>
          <w:szCs w:val="28"/>
          <w:lang w:eastAsia="en-US"/>
        </w:rPr>
        <w:t xml:space="preserve">, </w:t>
      </w:r>
      <w:r w:rsidR="00276463" w:rsidRPr="006876FB">
        <w:rPr>
          <w:rFonts w:eastAsia="Calibri"/>
          <w:bCs/>
          <w:sz w:val="28"/>
          <w:szCs w:val="28"/>
          <w:lang w:eastAsia="en-US"/>
        </w:rPr>
        <w:t>осуще</w:t>
      </w:r>
      <w:r w:rsidR="00276463">
        <w:rPr>
          <w:rFonts w:eastAsia="Calibri"/>
          <w:bCs/>
          <w:sz w:val="28"/>
          <w:szCs w:val="28"/>
          <w:lang w:eastAsia="en-US"/>
        </w:rPr>
        <w:t xml:space="preserve">ствляющих спортивную подготовку </w:t>
      </w:r>
      <w:r w:rsidR="00276463" w:rsidRPr="006876FB">
        <w:rPr>
          <w:rFonts w:eastAsia="Times New Roman" w:cs="Times New Roman"/>
          <w:sz w:val="28"/>
        </w:rPr>
        <w:t>«Организация спортивной подготовки на с</w:t>
      </w:r>
      <w:r w:rsidR="00276463">
        <w:rPr>
          <w:rFonts w:eastAsia="Times New Roman" w:cs="Times New Roman"/>
          <w:sz w:val="28"/>
        </w:rPr>
        <w:t>портивно-оздоровительном этапе»</w:t>
      </w:r>
      <w:r w:rsidR="00276463" w:rsidRPr="006876FB">
        <w:rPr>
          <w:rFonts w:eastAsia="Times New Roman" w:cs="Times New Roman"/>
          <w:sz w:val="28"/>
        </w:rPr>
        <w:t xml:space="preserve"> </w:t>
      </w:r>
      <w:r w:rsidR="00276463" w:rsidRPr="006876FB">
        <w:rPr>
          <w:rFonts w:eastAsiaTheme="minorHAnsi" w:cs="Times New Roman"/>
          <w:bCs/>
          <w:kern w:val="0"/>
          <w:sz w:val="28"/>
          <w:szCs w:val="28"/>
          <w:lang w:eastAsia="ru-RU" w:bidi="ar-SA"/>
        </w:rPr>
        <w:t>(прилагается).</w:t>
      </w:r>
    </w:p>
    <w:bookmarkEnd w:id="1"/>
    <w:p w:rsidR="00B8681E" w:rsidRPr="006876FB" w:rsidRDefault="00B8681E" w:rsidP="00B8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6FB">
        <w:rPr>
          <w:rFonts w:ascii="Times New Roman" w:hAnsi="Times New Roman"/>
          <w:bCs/>
          <w:sz w:val="28"/>
          <w:szCs w:val="28"/>
        </w:rPr>
        <w:t xml:space="preserve">2. </w:t>
      </w:r>
      <w:r w:rsidRPr="006876FB">
        <w:rPr>
          <w:rFonts w:ascii="Times New Roman" w:hAnsi="Times New Roman"/>
          <w:sz w:val="28"/>
          <w:szCs w:val="28"/>
        </w:rPr>
        <w:t>Опубликовать настоящее постановление в газете «Межмуниципальный вестник» и обнародовать на сайте администрации городского округа Серебряные Пруды Московской области.</w:t>
      </w:r>
    </w:p>
    <w:p w:rsidR="00B8681E" w:rsidRPr="006876FB" w:rsidRDefault="00B8681E" w:rsidP="00B8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6FB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официального опубликования.</w:t>
      </w:r>
    </w:p>
    <w:p w:rsidR="00B8681E" w:rsidRDefault="00B8681E" w:rsidP="00B868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6FB">
        <w:rPr>
          <w:rFonts w:ascii="Times New Roman" w:hAnsi="Times New Roman"/>
          <w:sz w:val="28"/>
          <w:szCs w:val="28"/>
        </w:rPr>
        <w:t xml:space="preserve"> 4.  Контроль за исполнением настоящего постановления возложить на заместителя главы администрации городского округа</w:t>
      </w:r>
      <w:r w:rsidRPr="006876FB">
        <w:rPr>
          <w:rFonts w:ascii="Times New Roman" w:eastAsia="Times New Roman" w:hAnsi="Times New Roman"/>
          <w:sz w:val="28"/>
          <w:szCs w:val="28"/>
        </w:rPr>
        <w:t xml:space="preserve"> Серебряные Пруды Московской области А.И. Волкова.     </w:t>
      </w:r>
    </w:p>
    <w:p w:rsidR="008F41E4" w:rsidRDefault="008F41E4" w:rsidP="00B868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41E4" w:rsidRDefault="008F41E4" w:rsidP="00B868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41E4" w:rsidRPr="006876FB" w:rsidRDefault="008F41E4" w:rsidP="00B868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552E" w:rsidRPr="006876FB" w:rsidRDefault="0095552E" w:rsidP="00B868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48C8" w:rsidRPr="006876FB" w:rsidRDefault="00B8681E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76F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876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876FB">
        <w:rPr>
          <w:rFonts w:ascii="Times New Roman" w:hAnsi="Times New Roman"/>
          <w:bCs/>
          <w:sz w:val="28"/>
          <w:szCs w:val="28"/>
        </w:rPr>
        <w:t xml:space="preserve">Глава городского округа       </w:t>
      </w:r>
      <w:r w:rsidR="007D60A9" w:rsidRPr="006876FB">
        <w:rPr>
          <w:rFonts w:ascii="Times New Roman" w:hAnsi="Times New Roman"/>
          <w:bCs/>
          <w:sz w:val="28"/>
          <w:szCs w:val="28"/>
        </w:rPr>
        <w:t xml:space="preserve">    </w:t>
      </w:r>
      <w:r w:rsidR="007D60A9" w:rsidRPr="006876FB">
        <w:rPr>
          <w:rFonts w:ascii="Times New Roman" w:hAnsi="Times New Roman"/>
          <w:bCs/>
          <w:sz w:val="28"/>
          <w:szCs w:val="28"/>
        </w:rPr>
        <w:tab/>
      </w:r>
      <w:r w:rsidR="007D60A9" w:rsidRPr="006876FB">
        <w:rPr>
          <w:rFonts w:ascii="Times New Roman" w:hAnsi="Times New Roman"/>
          <w:bCs/>
          <w:sz w:val="28"/>
          <w:szCs w:val="28"/>
        </w:rPr>
        <w:tab/>
      </w:r>
      <w:r w:rsidR="007D60A9" w:rsidRPr="006876FB">
        <w:rPr>
          <w:rFonts w:ascii="Times New Roman" w:hAnsi="Times New Roman"/>
          <w:bCs/>
          <w:sz w:val="28"/>
          <w:szCs w:val="28"/>
        </w:rPr>
        <w:tab/>
        <w:t xml:space="preserve">                      </w:t>
      </w:r>
      <w:r w:rsidRPr="006876FB">
        <w:rPr>
          <w:rFonts w:ascii="Times New Roman" w:hAnsi="Times New Roman"/>
          <w:bCs/>
          <w:sz w:val="28"/>
          <w:szCs w:val="28"/>
        </w:rPr>
        <w:t>О.В. Павлихин</w:t>
      </w: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61C" w:rsidRDefault="002F461C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61C" w:rsidRPr="006876FB" w:rsidRDefault="002F461C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C0031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6FB">
        <w:rPr>
          <w:rFonts w:ascii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C00312" w:rsidRPr="006876FB" w:rsidRDefault="00C00312" w:rsidP="00C0031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6FB">
        <w:rPr>
          <w:rFonts w:ascii="Times New Roman" w:hAnsi="Times New Roman"/>
          <w:bCs/>
          <w:sz w:val="28"/>
          <w:szCs w:val="28"/>
        </w:rPr>
        <w:t>администрации городского округа</w:t>
      </w:r>
    </w:p>
    <w:p w:rsidR="00C00312" w:rsidRPr="006876FB" w:rsidRDefault="002F461C" w:rsidP="00C0031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F461C">
        <w:rPr>
          <w:rFonts w:ascii="Times New Roman" w:hAnsi="Times New Roman"/>
          <w:bCs/>
          <w:sz w:val="28"/>
          <w:szCs w:val="28"/>
          <w:u w:val="single"/>
        </w:rPr>
        <w:t>от 25.06.</w:t>
      </w:r>
      <w:r w:rsidR="00C00312" w:rsidRPr="002F461C">
        <w:rPr>
          <w:rFonts w:ascii="Times New Roman" w:hAnsi="Times New Roman"/>
          <w:bCs/>
          <w:sz w:val="28"/>
          <w:szCs w:val="28"/>
          <w:u w:val="single"/>
        </w:rPr>
        <w:t>2018 г</w:t>
      </w:r>
      <w:r w:rsidRPr="002F461C">
        <w:rPr>
          <w:rFonts w:ascii="Times New Roman" w:hAnsi="Times New Roman"/>
          <w:bCs/>
          <w:sz w:val="28"/>
          <w:szCs w:val="28"/>
          <w:u w:val="single"/>
        </w:rPr>
        <w:t>.№   972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27646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                          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Административный регламент предоставления муниципальной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 работы «Организация спортивной подготовки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 на спортивно-оздоровительном этапе»   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1. Общие положения</w:t>
      </w:r>
    </w:p>
    <w:p w:rsidR="00C00312" w:rsidRPr="006876FB" w:rsidRDefault="00C00312" w:rsidP="00C0031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1.1. Настоящий регламент (далее – Регламент) устанавливает стандарт и порядок предоставления муниципальной работы </w:t>
      </w: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«Организация спортивной подготовки на спортивно-оздоровительном этапе»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(далее – Работа) в муниципальном учреждении «Спортивная школа №1» городского округа Серебряные Пруды и муниципальным учреждением «Спортивная школа «Юность»» городского округа Серебряные Пруды (далее – Учреждение). 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Регламент разработан в целях повышения качества предоставления и доступности Работы, создания комфортных условий для получения Работы, определения сроков и последовательности действий (административных процедур), а также порядка взаимодействия с заявителями при предоставлении Работы.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1.2. Настоящим Регламентом устанавливаются обязательные требования, обеспечивающие необходимый уровень доступности Работы в целом, а также на каждом этапе её предоставления, включая обращение за Работой, её оформление и регистрацию, получение Работы, и рассмотрение жалоб (претензий) получателей Работы.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1.3. В настоящий Регламент могут быть внесены изменения.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Основаниями для внесения изменений в Регламент являются: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-внесение изменений в правовые акты Российской Федерации и Московской области, муниципальные правовые акты городского округа Серебряные Пруды Московской области, регламентирующие предоставление муниципальных услуг (работ);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-изменение структуры органов местного самоуправления городского округа Серебряные Пруды Московской области;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-обращение граждан и организаций с предложениями по совершенствованию административных действий, административных процедур предоставления Работы, внесение изменений в нормативные документы, в Устав Учреждения.</w:t>
      </w:r>
    </w:p>
    <w:p w:rsidR="00C00312" w:rsidRPr="006876FB" w:rsidRDefault="00C00312" w:rsidP="00C00312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2. Стандарт предоставления Работы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2.1. Наименование муниципальной работы –</w:t>
      </w: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 «Организация </w:t>
      </w:r>
      <w:bookmarkStart w:id="2" w:name="__DdeLink__1678_467319486"/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спортивной подготовки на спортивно-оздоровительном этапе»    </w:t>
      </w:r>
      <w:bookmarkEnd w:id="2"/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2.2. Предоставление муниципальной Работы осуществляется МУ «Спортивная школа №1» городского округа Серебряные Пруды и муниципальным учреждением «Спортивная школа «Юность»» городского округа Серебряные Пруды.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2.3. Учредитель Учреждений – муниципальное образование городской округ Серебряные Пруды Московской области. От имени муниципального образования городской округ Серебряные Пруды Московской области, функции и полномочия учредителя осуществляет администрация городского округа Серебряные Пруды Московской области (далее- Учредитель).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Учреждение находится в ведомственной подчиненности Отдела по физической культуре и спорту администрации городского округа Серебряные Пруды Московской области, который осуществляет часть функций и полномочий Учредителя.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2.4 . Правовые основы предоставления Работы: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- Конституция Российской Федерации;</w:t>
      </w:r>
    </w:p>
    <w:p w:rsidR="00C00312" w:rsidRPr="006876FB" w:rsidRDefault="00C00312" w:rsidP="00C00312">
      <w:pPr>
        <w:widowControl w:val="0"/>
        <w:tabs>
          <w:tab w:val="left" w:pos="-11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- Трудовой кодекс Российской Федерации;</w:t>
      </w:r>
    </w:p>
    <w:p w:rsidR="00C00312" w:rsidRPr="006876FB" w:rsidRDefault="00C00312" w:rsidP="00C00312">
      <w:pPr>
        <w:widowControl w:val="0"/>
        <w:tabs>
          <w:tab w:val="left" w:pos="-117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- Гражданский кодекс Российской Федерации;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- Федеральный </w:t>
      </w:r>
      <w:hyperlink r:id="rId5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закон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от 7 февраля 1992 года № 2300-1 «О защите прав   потребителей»;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- Федеральный закон от 12 января 1996 года № 7-ФЗ «О некоммерческих организациях»;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- Федеральный </w:t>
      </w:r>
      <w:hyperlink r:id="rId6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закон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от 24 июля 1998 года № 124-ФЗ «Об основных гарантиях прав ребенка в Российской Федерации»;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- Федеральный </w:t>
      </w:r>
      <w:hyperlink r:id="rId7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закон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- Федеральный </w:t>
      </w:r>
      <w:hyperlink r:id="rId8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закон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от 2 мая 2006 года № 59-ФЗ «О порядке рассмотрения обращений граждан Российской Федерации»;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ab/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Федеральным    законом от 06.10.2003 г. № 131 – ФЗ «Об общих принципах организации местного самоуправления в Российской Федерации»;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Федеральный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 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закон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 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от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 </w:t>
      </w:r>
      <w:hyperlink r:id="rId9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4 декабря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 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2007 года № 329-ФЗ «О физической культуре и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 </w:t>
      </w:r>
      <w:hyperlink r:id="rId10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спорте в Российской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 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Федерации»;</w:t>
      </w:r>
    </w:p>
    <w:p w:rsidR="00C00312" w:rsidRPr="006876FB" w:rsidRDefault="00C00312" w:rsidP="00C00312">
      <w:pPr>
        <w:widowControl w:val="0"/>
        <w:tabs>
          <w:tab w:val="left" w:pos="-437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- Федеральный закон от 27 июля 2010 года №210-ФЗ «Об организации предоставления государственных и муниципальных услуг»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- Постановление Правительства Российской Федерации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br/>
        <w:t>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C00312" w:rsidRPr="006876FB" w:rsidRDefault="00C00312" w:rsidP="00C00312">
      <w:pPr>
        <w:widowControl w:val="0"/>
        <w:tabs>
          <w:tab w:val="left" w:pos="-8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приказ Министерства спорта Российской Федерации от 12 октября 2015 года № 932 «Об утверждении Федерального стандарта спортивной подготовки по самбо»;</w:t>
      </w:r>
    </w:p>
    <w:p w:rsidR="00C00312" w:rsidRPr="006876FB" w:rsidRDefault="00C00312" w:rsidP="00C00312">
      <w:pPr>
        <w:widowControl w:val="0"/>
        <w:tabs>
          <w:tab w:val="left" w:pos="-8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- приказ Министерства спорта Российской Федерации от 19 сентября 2012 года № 231 «Об утверждении Федерального стандарта спортивной подготовки по дзюдо»;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Calibri" w:eastAsia="Segoe UI" w:hAnsi="Calibri" w:cs="Tahoma"/>
          <w:kern w:val="3"/>
          <w:sz w:val="24"/>
          <w:szCs w:val="24"/>
          <w:lang w:bidi="en-US"/>
        </w:rPr>
        <w:t xml:space="preserve">- </w:t>
      </w:r>
      <w:hyperlink r:id="rId11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п</w:t>
        </w:r>
      </w:hyperlink>
      <w:hyperlink r:id="rId12" w:history="1"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HYPERLINK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 xml:space="preserve"> "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consultantplus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://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offline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ref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=3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AAF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105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014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19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3446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BEE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ECEDF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725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BBDF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698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zDH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"</w:t>
        </w:r>
      </w:hyperlink>
      <w:hyperlink r:id="rId13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риказ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Министерства 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Calibri" w:eastAsia="Segoe UI" w:hAnsi="Calibri" w:cs="Tahoma"/>
          <w:kern w:val="3"/>
          <w:sz w:val="24"/>
          <w:szCs w:val="24"/>
          <w:lang w:bidi="en-US"/>
        </w:rPr>
        <w:t xml:space="preserve">- </w:t>
      </w:r>
      <w:hyperlink r:id="rId14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п</w:t>
        </w:r>
      </w:hyperlink>
      <w:hyperlink r:id="rId15" w:history="1"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HYPERLINK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 xml:space="preserve"> "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consultantplus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://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offline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ref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=3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AAF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105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014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19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3446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BEE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ECDDC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765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DBDF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698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zDH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"</w:t>
        </w:r>
      </w:hyperlink>
      <w:hyperlink r:id="rId16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риказ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Calibri" w:eastAsia="Segoe UI" w:hAnsi="Calibri" w:cs="Tahoma"/>
          <w:kern w:val="3"/>
          <w:sz w:val="24"/>
          <w:szCs w:val="24"/>
          <w:lang w:bidi="en-US"/>
        </w:rPr>
        <w:t xml:space="preserve">- </w:t>
      </w:r>
      <w:hyperlink r:id="rId17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п</w:t>
        </w:r>
      </w:hyperlink>
      <w:hyperlink r:id="rId18" w:history="1"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HYPERLINK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 xml:space="preserve"> "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consultantplus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://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offline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ref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=3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AAF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105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014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19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3446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BEE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ECDD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86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58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BDF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698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zDH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"</w:t>
        </w:r>
      </w:hyperlink>
      <w:hyperlink r:id="rId19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риказ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Министерства труда и социальной защиты Российской Федерации от 7 апреля 2014 года № 186н «Об утверждении профессионального стандарта «Спортсмен»;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Calibri" w:eastAsia="Segoe UI" w:hAnsi="Calibri" w:cs="Tahoma"/>
          <w:kern w:val="3"/>
          <w:sz w:val="24"/>
          <w:szCs w:val="24"/>
          <w:lang w:bidi="en-US"/>
        </w:rPr>
        <w:t xml:space="preserve">- </w:t>
      </w:r>
      <w:hyperlink r:id="rId20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п</w:t>
        </w:r>
      </w:hyperlink>
      <w:hyperlink r:id="rId21" w:history="1"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HYPERLINK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 xml:space="preserve"> "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consultantplus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://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offline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ref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=3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AAF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105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014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19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3446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BEE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ECDDB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687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ABDF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698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zDH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"</w:t>
        </w:r>
      </w:hyperlink>
      <w:hyperlink r:id="rId22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риказ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Минтруда России от 7 апреля 2014 года № 193н «Об утверждении профессионального стандарта «Тренер»;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Calibri" w:eastAsia="Segoe UI" w:hAnsi="Calibri" w:cs="Tahoma"/>
          <w:kern w:val="3"/>
          <w:sz w:val="24"/>
          <w:szCs w:val="24"/>
          <w:lang w:bidi="en-US"/>
        </w:rPr>
        <w:t xml:space="preserve">- </w:t>
      </w:r>
      <w:hyperlink r:id="rId23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п</w:t>
        </w:r>
      </w:hyperlink>
      <w:hyperlink r:id="rId24" w:history="1"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HYPERLINK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 xml:space="preserve"> "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consultantplus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://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offline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ref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=3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AAF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105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014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19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3446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BEE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EC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56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7756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BDF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698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zDH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"</w:t>
        </w:r>
      </w:hyperlink>
      <w:hyperlink r:id="rId25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риказ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Calibri" w:eastAsia="Segoe UI" w:hAnsi="Calibri" w:cs="Tahoma"/>
          <w:kern w:val="3"/>
          <w:sz w:val="24"/>
          <w:szCs w:val="24"/>
          <w:lang w:bidi="en-US"/>
        </w:rPr>
        <w:t xml:space="preserve">- </w:t>
      </w:r>
      <w:hyperlink r:id="rId26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п</w:t>
        </w:r>
      </w:hyperlink>
      <w:hyperlink r:id="rId27" w:history="1"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HYPERLINK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 xml:space="preserve"> "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consultantplus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://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offline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/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ref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=3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AAF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105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63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C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014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19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3446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BEE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EC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2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DA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7256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BDF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698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BA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78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EDA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0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R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5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val="en-US" w:bidi="en-US"/>
          </w:rPr>
          <w:t>zDH</w:t>
        </w:r>
        <w:r w:rsidRPr="006876FB">
          <w:rPr>
            <w:rFonts w:ascii="Times New Roman" w:eastAsia="Times New Roman" w:hAnsi="Times New Roman" w:cs="Times New Roman"/>
            <w:vanish/>
            <w:kern w:val="3"/>
            <w:sz w:val="28"/>
            <w:szCs w:val="24"/>
            <w:lang w:bidi="en-US"/>
          </w:rPr>
          <w:t>"</w:t>
        </w:r>
      </w:hyperlink>
      <w:hyperlink r:id="rId28" w:history="1">
        <w:r w:rsidRPr="006876FB">
          <w:rPr>
            <w:rFonts w:ascii="Times New Roman" w:eastAsia="Times New Roman" w:hAnsi="Times New Roman" w:cs="Times New Roman"/>
            <w:kern w:val="3"/>
            <w:sz w:val="28"/>
            <w:szCs w:val="24"/>
            <w:lang w:bidi="en-US"/>
          </w:rPr>
          <w:t>риказ</w:t>
        </w:r>
      </w:hyperlink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письмо Министерства спорта Российской Федерации от 12.05.2014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br/>
        <w:t>№ ВМ-04-10/2554 «О направлении Методических рекомендаций по организации спортивной подготовки в Российской Федерации»;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Приказ Министерства спорта РФ от 16.08.2013 г. № 636 “Об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подготовки”;</w:t>
      </w:r>
    </w:p>
    <w:p w:rsidR="00C00312" w:rsidRPr="006876FB" w:rsidRDefault="00C00312" w:rsidP="00C00312">
      <w:pPr>
        <w:widowControl w:val="0"/>
        <w:tabs>
          <w:tab w:val="left" w:pos="-13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Приказ Государственного комитета по физической культуре и спорту по физической культуре и спорту от 26.05.2003 г. № 345 «Об утверждении Табеля оснащения спортивных сооружений массового пользования спортивным оборудованием и инвентарем»;</w:t>
      </w:r>
    </w:p>
    <w:p w:rsidR="00C00312" w:rsidRPr="006876FB" w:rsidRDefault="00C00312" w:rsidP="00C00312">
      <w:pPr>
        <w:widowControl w:val="0"/>
        <w:tabs>
          <w:tab w:val="left" w:pos="-8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Приказ Государственного комитета по физической культуре и спорту по физической культуре и спорту от 03.03.2004 г. 190/л «Об утверждении Табеля обеспечения спортивной одеждой, обувью и инвентарем индивидуального пользования» (вместе с Методическими рекомендациями «Об обеспечении участников образовательного процесса спортивной одеждой, обувью и инвентарем индивидуального пользования»)»;</w:t>
      </w:r>
    </w:p>
    <w:p w:rsidR="00C00312" w:rsidRPr="006876FB" w:rsidRDefault="00C00312" w:rsidP="00C00312">
      <w:pPr>
        <w:widowControl w:val="0"/>
        <w:tabs>
          <w:tab w:val="left" w:pos="-8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Единая Всероссийская спортивная классификация;</w:t>
      </w:r>
    </w:p>
    <w:p w:rsidR="00C00312" w:rsidRPr="006876FB" w:rsidRDefault="00C00312" w:rsidP="00C00312">
      <w:pPr>
        <w:widowControl w:val="0"/>
        <w:tabs>
          <w:tab w:val="left" w:pos="-8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Законы и нормативные акты Московской области;</w:t>
      </w:r>
    </w:p>
    <w:p w:rsidR="00C00312" w:rsidRPr="006876FB" w:rsidRDefault="00C00312" w:rsidP="00C00312">
      <w:pPr>
        <w:widowControl w:val="0"/>
        <w:tabs>
          <w:tab w:val="left" w:pos="-8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Устав Учреждения;</w:t>
      </w:r>
    </w:p>
    <w:p w:rsidR="00C00312" w:rsidRPr="006876FB" w:rsidRDefault="00C00312" w:rsidP="00C00312">
      <w:pPr>
        <w:widowControl w:val="0"/>
        <w:tabs>
          <w:tab w:val="left" w:pos="-2884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иные нормативные правовые акты, регулирующие деятельность в области физической культуры и спорта.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 xml:space="preserve">2.5. Результат предоставления Работы - реализация задач и достижение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целей,   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определенных программой занятий по физической культуре и спорту.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Цель проведения занятий по физической культуре и спорту – обеспечение возможности граждан вести здоровый образ жизни, систематически заниматься физической культурой и спортом.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Задачи проведения занятий по физической культуре и спорту: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-развитие физических качеств, занимающихся и укрепление их здоровья;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-формирование у занимающихся положительного отношения к физической культуре и спорту;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- формирование культуры здорового и безопасного образа жизни;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-удовлетворение индивидуальных потребностей граждан в занятии выбранным видом спорта, интеллектуальном, нравственном и физическом совершенствовании;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-организация досуга и формирование потребности у занимающихся в поддержании здорового образа жизни;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-овладение основами выбранного вида спорта.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2.6. Работа предоставляется бесплатно.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2.7. Работа носит заявительный характер.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Заявители Работы: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-законные представители лиц, не достигших 14 (четырнадцати) лет;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-лица, достигшие возраста четырнадцати (четырнадцати) лет.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2.8. Заявители имеют право на неоднократное обращение за получением Работы.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2.9. Потребители Работы – физические лица.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2.10. Порядок информирования о правилах предоставления Работы: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2.10.1. Адрес Учреждения, справочные телефоны Учреждения, органы, ответственные за организацию предоставления Работы приведены в Приложении № 1 к настоящему Регламенту.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2.10.2. Информирование о предоставлении и исполнении Работы размещается и осуществляется: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-непосредственно в Учреждении путём личного обращения Заявителя,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-посредством телефонной связи;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-посредством электронной почты;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-на информационных стендах в Учреждении;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-в форме объявлений;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-посредством размещения рекламы в средствах массовой информации;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-посредством сетевого взаимодействия с образовательными и иными, организациями;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-иным, не запрещённым законом, способом.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2.10.3. На информационных стендах, размещаемых в помещениях Учреждения, Интернет-сайте содержится следующая информация: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-адрес администрации городского округа Серебряные Пруды Московской области, в </w:t>
      </w:r>
      <w:proofErr w:type="spellStart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т.ч</w:t>
      </w:r>
      <w:proofErr w:type="spellEnd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. адрес Интернет-сайта, номера телефонов, электронной почты; адрес Отдела по физической культуре и спорту городского округа Серебряные Пруды Московской области, в </w:t>
      </w:r>
      <w:proofErr w:type="spellStart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т.ч</w:t>
      </w:r>
      <w:proofErr w:type="spellEnd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. адрес Интернет-сайта, номера телефонов,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электронной почты;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-график работы Отдела по физической культуре и спорту администрации городского округа Серебряные Пруды Московской области, фамилии, имена, отчества и должности сотрудников, осуществляющих приём и консультирование граждан, адреса организаций и учреждений, взаимодействующих с администрацией городского округа Серебряные Пруды Московской области   при предоставлении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-месторасположение, график (режим) работы, номер телефона, адрес Интернет-сайта и электронной почты Учреждения;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-перечень программ проведения занятий по физической культуре и спорту; 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-извлечения из законодательных и иных нормативных правовых актов, регулирующих деятельность по предоставлению Работы.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2.10.4.Письменные обращения Получателей Работы о порядке предоставления Работы, включая обращения, поступившие по электронной почте, рассматриваются ответственными должностными лицами Учреждения с учетом времени подготовки ответа заявителю в срок, не превышающий 30 (тридцати) дней со дня регистрации обращения.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2.10.5.Ответ на телефонного звонок получателя Работы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2.11. Оказание Работы осуществляется в срок, указанный в реализуемой Учреждением программе проведения занятий по физической культуре и спорту.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2.12. Срок непосредственного оказания Работы: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Начало оказания Работы наступает после формирования групп занимающихся.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Работа предоставляется в течение периода с 1 января текущего года по 31 декабря и осуществляется с момента приема получателя Работы в Учреждение до его отчисления из Учреждения.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2.13.Содержание Работы определяется программой </w:t>
      </w: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спортивной подготовки на спортивно-оздоровительном этапе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, разработанной и утверждённой Учреждением.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2.14. Режим работы Учреждения, длительность пребывания в нем занимающихся, а также тренировочные нагрузки занимающихся определяются локальными актами Учреждения, программой проведения занятий по физической культуре и спорту, и не должны превышать нормы предельно допустимых нагрузок, определённых законодательством Российской Федерации.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2.15.Учреждение несет в установленном законодательством порядке ответственность за реализацию не в полном объёме программ занятий по физической культуре и спорту.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2.16. Приостановление предоставления Работы: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2.16.1. Приостановление предоставления Работы Получателем осуществляется в следующих случаях: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-собственная инициатива спортсмена и/или его родителей (законных представителей) на основании заявления;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-период болезни получателя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-период санаторно-курортного лечения получателя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-иные случаи, определённые Уставом Учреждения.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2.16.2. Основаниями для приостановления Работы Учреждения являются: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-отсутствие медицинской справки у получателя Работы о состоянии здоровья (заключения врача);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-временная нетрудоспособность тренерского состава (в случае невозможности замещения другим тренером);                  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-отпуск тренерского состава;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-командировки, курсы повышения квалификации и т.п. тренерского состава;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-отсутствие оборудованных помещений для проведения занятий по обстоятельствам, не зависящим от Учреждения.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2.16.3. Срок приостановления предоставления Работы устанавливается в соответствии со временем, указанным в соответствующих документах (заявление, листок нетрудоспособности, медицинская справка, приказы директора Учреждения).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2.17.После отмены оснований по приостановлению получения Работы предоставление Работы возобновляется в соответствии с программой проведения занятий по физической культуре и спорту.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bookmarkStart w:id="3" w:name="__DdeLink__1980_480628233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2.18. Основание для отказа в предоставлении Работы: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bookmarkStart w:id="4" w:name="__DdeLink__1977_480628233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-несоответствие предоставленных документов пункту 3.1. настоящего Регламента;</w:t>
      </w:r>
      <w:bookmarkEnd w:id="3"/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-отсутствие свободных мест в Учреждении;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-заявитель вправе отказаться от получения Работы на основании личного письменного заявления, написанного в свободной форме, направив по адресу электронной почты или обратившись в Учреждение;</w:t>
      </w:r>
    </w:p>
    <w:p w:rsidR="00C00312" w:rsidRPr="006876FB" w:rsidRDefault="00C00312" w:rsidP="00C00312">
      <w:pPr>
        <w:widowControl w:val="0"/>
        <w:tabs>
          <w:tab w:val="left" w:pos="851"/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-наличие медицинских противопоказаний для освоения программ по   физической культуре и спорту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2.18.1.Перечень оснований для отказа в предоставлении Работы является исчерпывающим.</w:t>
      </w:r>
      <w:bookmarkEnd w:id="4"/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2.18.2.Решение об отказе в предоставлении Работы подписывается директором Учреждения, с указанием причин отказа, выдается заявителю лично не позднее следующего рабочего дня с даты принятия решения об отказе в предоставлении Работы.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2.19.  Требования к местам предоставления Работы: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2.19.1.Места для осуществления Работы находятся в специально предназначенных зданиях, помещениях, спортивных объектах, доступных для населения, которые обеспечены всеми средствами коммунально-бытового обслуживания и оснащены телефонной связью.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2.19.2. Учреждение предусматривает следующие помещения: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- места для ожидания и приема заявителей;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места для размещения и оформления визуальной, текстовой и мультимедийной информации о порядке предоставления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помещения, в которых осуществляется спортивная подготовка;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гардеробная, раздевалки, душевые;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специализированные объекты (медицинский кабинет, плоскостные спортивные площадки, спортивные залы, и иные специализированные помещения, необходимые для спортивной подготовки).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2.19.3. Места ожидания и приема заявителей, размещения и оформления визуальной, текстовой и мультимедийной информации о порядке предоставления Работы должны быть оборудованы стульями (креслами) и столами и обеспечены писчей бумагой и письменными принадлежностями (для записи информации). Места ожидания и приема заявителей должны соответствовать санитарно-эпидемиологическим правилам и нормам.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2.19.4. 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справочно-правовым системам.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2.19.5.В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2.19.6. В местах предоставления Работы на видном месте размещаются схемы расположения средств пожаротушения и путей эвакуации посетителей и специалистов. Места предоставления Работы оборудуются средствами пожаротушения и оповещения о возникновении чрезвычайной ситуации.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2.19.7. 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Работы (повышенной и пониженной температуры воздуха, запылённости, загрязнённости, освещённости, шума, вибрации и т.д.).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2.19.8.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спортивной подготовки, единовременной пропускной способности, технологии процесса обучения, инженерно-технического оборудования, оснащения необходимой мебелью.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2.20. Ожидание в очереди при подаче заявления о предоставлении Работы не должно превышать 15 минут.</w:t>
      </w:r>
    </w:p>
    <w:p w:rsidR="00C00312" w:rsidRPr="006876FB" w:rsidRDefault="00C00312" w:rsidP="00C0031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2.21. Показатели доступности и качества Работы.</w:t>
      </w:r>
    </w:p>
    <w:p w:rsidR="00C00312" w:rsidRPr="006876FB" w:rsidRDefault="00C00312" w:rsidP="00C0031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2.21.1.  Показателями доступности Работы являются: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– транспортная доступность к местам предоставления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–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 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размещение информации о порядке предоставления Работы на официальном Интернет-сайте Учредителя – администрации городского округа Серебряные Пруды Московской области и на сайте Учреждения.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2.22.2. Показателями качества предоставления Работы являются: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-соответствие требованиям Регламента;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-достоверность, полнота и своевременность предоставления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-соблюдение сроков предоставления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-количество обоснованных жалоб.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3. Административные процедуры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3.1. Учреждение осуществляет прием всех желающих на программы спортивной подготовки на спортивно-оздоровительном этапе,</w:t>
      </w:r>
      <w:r w:rsidRPr="006876FB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bidi="en-US"/>
        </w:rPr>
        <w:t xml:space="preserve">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не имеющие медицинских противопоказаний для занятий физической культурой и спортом, при наличии вакантных мест.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3.2. Процесс получения Работы включает в себя предварительные процедуры и непосредственное предоставление Работы.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Блок-схема предоставления Работы представлена в Приложении № 2 настоящего Регламента.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bookmarkStart w:id="5" w:name="__DdeLink__7731_480628233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3.3. Подача Заявителем заявления в Учреждение.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Прием в Учреждение осуществляется в соответствии с административным регламентом предоставления услуги, оказываемой муниципальным учреждением в области физической культуры и спорта городского округа Серебряные Пруды Московской области «Прием в учреждение, осуществляющие спортивную подготовку», утвержденным Постановление от 14 декабря 2017г. № 2655  администрации  городского округа Серебряные Пруды Московской области «Об утверждении административного регламента предоставления услуги, оказываемой муниципальным учреждением в области физической культуры и спорта городского округа Серебряные Пруды Московской области «Прием в учреждение, осуществляющие спортивную подготовку</w:t>
      </w: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»</w:t>
      </w:r>
      <w:bookmarkStart w:id="6" w:name="__DdeLink__3518_1042887605"/>
      <w:bookmarkEnd w:id="5"/>
      <w:bookmarkEnd w:id="6"/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3.4. Результатом административных действий является зачисление Получателя Работы в Учреждение. Зачисление оформляется распорядительным актом – приказом директора Учреждения. Дальнейшие взаимоотношения регулируются Договором между Заявителем и Учреждением (Приложение № 4), включающим в себя взаимные права, обязанности и ответственность сторон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3.5 </w:t>
      </w:r>
      <w:r w:rsidRPr="006876FB">
        <w:rPr>
          <w:rFonts w:ascii="MS Mincho" w:eastAsia="MS Mincho" w:hAnsi="MS Mincho" w:cs="MS Mincho" w:hint="eastAsia"/>
          <w:kern w:val="3"/>
          <w:sz w:val="28"/>
          <w:szCs w:val="24"/>
          <w:lang w:val="en-US" w:eastAsia="zh-CN" w:bidi="en-US"/>
        </w:rPr>
        <w:t>、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Работа в электронной форме не предоставляется.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3.6. Консультирование получателей Работы о порядке ее предоставления проводится посредством личных консультации и консультации по телефону. Все консультации являются безвозмездными.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3.7.Предоставление устной информации непосредственно в ходе личного приема и посредством телефонной связи не более 15 (пятнадцати) минут.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3.8. При приёме в Учреждение Получатель Работы и (или) его законные представители должны быть ознакомлены с: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-Уставом Учреждения;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-локальными нормативными актами Учреждения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-Регламентом предоставления Работы.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3.9. Предоставление Работы осуществляет следующий персонал Учреждения: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-административно-управленческий аппарат (директор);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-тренерский состав (тренеры);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-иные работники Учреждения в соответствии с Уставом и штатным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расписанием.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3.10.Ответственный за оказание Работы – директор Учреждения.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3.11.Тренер при приёме в Учреждение проводит консультацию (инструктаж, беседу) с Получателем Работы и (или) его законными представителями.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3.12.Предоставляемая Работа должна соответствовать требованиям, установленным Уставом Учреждения и настоящим Регламентом.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4. Порядок и формы контроля за предоставлением Работы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4.1. Текущий контроль за соблюдением последовательности действий, определенных административными процедурами по предоставлению Работы, осуществляется Отделом спорта</w:t>
      </w: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администрации городского округа Серебряные Пруды Московской области, директором Учреждения.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4.2.Перечень должностных лиц, осуществляющих текущий контроль, и периодичность осуществления контроля устанавливается приказами начальника Отдела спорта</w:t>
      </w: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администрации городского округа Серебряные Пруды Московской области.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4.3. Контроль полноты и качества предоставления Работы включает в себя проведение проверок, выявление и устранение нарушений прав Получателей Работы, рассмотрение, принятие решений и подготовку ответов на обращения получателей Работы, содержащих жалобы на решения, действия (бездействия) работников Учреждения.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4.3.1.Мероприятия по контролю за предоставлением Работы проводятся в форме инспекционных проверок.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4.3.2. Проверки могут быть плановыми, оперативными и в виде мониторинга.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4.3.3.При проверке могут рассматриваться все вопросы, связанные с предоставлением муниципальной работы (комплексные проверки), или отдельные аспекты (тематические проверки). Проверка также может проводиться по конкретному обращению Пользователя.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4.4. Результаты проверки доводятся до Учреждения в письменной форме.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4.5. Должностные лица, по вине которых допущены нарушения положений настоящего Регламента, несут ответственность в соответствии с действующим законодательством.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4.6.В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4.7.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5. Досудебное обжалование заявителем решений и действий (бездействия) должностного лица при предоставлении Работы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ind w:right="49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5.1. </w:t>
      </w: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>Заявитель вправе обжаловать действия (бездействие) или решения Учреждения, предоставляющего Работу, должностных лиц Учреждения в досудебном (внесудебном) порядке.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ind w:right="49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5.2.</w:t>
      </w: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 xml:space="preserve">Предметом досудебного (внесудебного) обжалования является решение </w:t>
      </w: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lastRenderedPageBreak/>
        <w:t>или действие (бездействие) Учреждения, должностных лиц Учреждения по обращению заявителя, принятое или осуществленное им в ходе предоставления Работы.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ind w:right="49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>5.3.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Заявитель может обратиться с жалобой в следующих случаях: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-нарушение срока регистрации запроса заявителя о предоставлении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-нарушение срока предоставления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Работы, у заявителя;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-отказ в предоставлении Работы,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-затребование с заявителя при предоставлении Работы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-отказ должностного лица органа, предоставляющего Работу, в исправлении допущенных опечаток и ошибок в выданных в результате предоставления Работы документах либо нарушение установленного срока таких исправлений.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5.4. Жалоба может быть подана в письменной форме на бумажном носителе, в электронной форме на имя директора Учреждения. Жалобы на решения, принятые директором Учреждения подаются в вышестоящий орган (Отдел по физической культуре и спорту администрации городского округа Серебряные Пруды).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5.5.Жалоба может быть направлена по почте, а также может быть принята при личном приеме заявителя.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5.6. Жалоба должна содержать: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-наименование органа, предоставляющего Работу, должностного лица органа, предоставляющего Работу, решения и действия (бездействие) которых обжалуются;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-сведения об обжалуемых решениях и действиях (бездействии) органа, предоставляющего Работу, должностного лица органа, предоставляющего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Работу;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-доводы, на основании которых заявитель не согласен с решением и действием (бездействием) органа, предоставляющего Работу, должностного лица органа, предоставляющего Работу. Заявителем могут быть представлены документы (при наличии), подтверждающие доводы заявителя, либо их копии.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5.7..Жалоба, поступившая в орган, предоставляющий Работу,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Работу, должностного лица органа, предоставляющего Работу,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   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5.8. </w:t>
      </w: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>Исчерпывающий перечень оснований для приостановления рассмотрения жалобы.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>5.8.1.При получении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уполномоченный орган вправе оставить обращение (жалобу)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</w:pP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>5.8.2.Если текст обращения (жалобы) не поддается прочтению, ответ на обращение (жалобу) не дается, о чем сообщается заявителю, направившему обращение, если его фамилия и почтовый адрес поддаются прочтению.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</w:pP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>5.8.3.Если в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иное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учреждение или в администрацию муниципального образования  или одному и тому же должностному лицу. О данном решении уведомляется заявитель, направивший обращение (жалобу).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</w:pP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 xml:space="preserve">5.8.4.Если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 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</w:pP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>5.8.5Если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5.9.По результатам рассмотрения жалобы орган, предоставляющий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муниципальную Работу, принимает одно из следующих решений: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удовлетворяет жалобу, в том числе в форме отмены принятого решения, исправления допущенных органом, предоставляющим Работу, опечаток и ошибок в выданных в результате предоставления Работы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 отказывает в удовлетворении жалобы.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5.10. Не позднее дня, следующего за днем принятия решения, указанного в п.5.9.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5.11.В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незамедлительно направляет имеющиеся материалы в органы прокуратуры.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5.12. </w:t>
      </w: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>Заявитель вправе обжаловать решения, принятые в ходе предоставления Работы, действия или бездействие должностных лиц Учреждения в судебном порядке, путем подачи заявления в соответствующий суд в порядке, предусмотренном Кодексом административного судопроизводства Российской Федерации.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5.13.</w:t>
      </w:r>
      <w:r w:rsidRPr="006876FB">
        <w:rPr>
          <w:rFonts w:ascii="Times New Roman CYR" w:eastAsia="Times New Roman CYR" w:hAnsi="Times New Roman CYR" w:cs="Times New Roman CYR"/>
          <w:kern w:val="3"/>
          <w:sz w:val="28"/>
          <w:szCs w:val="24"/>
          <w:lang w:bidi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5.14.При удовлетворении жалобы Учреждение принимает исчерпывающие меры по устранению выявленных нарушений, в том числе по выдаче Заявителю результата Работы, не позднее 5 рабочих дней со дня принятия решения, если иное не установлено законодательством Российской Федерации.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5.15.. Заявителю отказывается в удовлетворении жалобы в следующих случаях: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-наличия вступившего в законную силу решения суда, арбитражного суда по жалобе о том же предмете и по тем же основаниям;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-подачи жалобы лицом, полномочия которого не подтверждены в порядке, установленном законодательством Российской Федерации;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5.17. В ответе по результатам рассмотрения жалобы указываются: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 xml:space="preserve"> -орган рассмотревший жалобу, должность, фамилия, имя, отчество (при наличии) должностного лица, принявшего решение по жалобе;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-фамилия, имя, отчество (при наличии) или наименование заявителя;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-основания для принятия решения по жалобе;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-принятое по жалобе решение;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-в случае если жалоба признана обоснованной – сроки устранения выявленных нарушений, в том числе срок предоставления результата муниципальной работы;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-сведения о порядке обжалования принятого по жалобе решения.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276463" w:rsidRDefault="00276463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276463" w:rsidRDefault="00276463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276463" w:rsidRPr="006876FB" w:rsidRDefault="00276463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lastRenderedPageBreak/>
        <w:t>Приложение № 1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к Административному регламенту предоставления муниципальной работы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bookmarkStart w:id="7" w:name="__DdeLink__4647_885355878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«Организация спортивной подготовки на спортивно-оздоровительном этапе»  </w:t>
      </w:r>
      <w:bookmarkEnd w:id="7"/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>Органы, ответственные за организацию предоставления Работы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bidi="en-US"/>
        </w:rPr>
      </w:pPr>
    </w:p>
    <w:tbl>
      <w:tblPr>
        <w:tblW w:w="10345" w:type="dxa"/>
        <w:tblInd w:w="-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0"/>
        <w:gridCol w:w="2775"/>
        <w:gridCol w:w="2220"/>
        <w:gridCol w:w="1790"/>
      </w:tblGrid>
      <w:tr w:rsidR="006876FB" w:rsidRPr="006876FB" w:rsidTr="00C00312"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органа</w:t>
            </w:r>
            <w:proofErr w:type="spellEnd"/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Юридический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адрес</w:t>
            </w:r>
            <w:proofErr w:type="spellEnd"/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Телефон,Эл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почта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:</w:t>
            </w:r>
          </w:p>
        </w:tc>
      </w:tr>
      <w:tr w:rsidR="006876FB" w:rsidRPr="006876FB" w:rsidTr="00C00312">
        <w:tc>
          <w:tcPr>
            <w:tcW w:w="3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Open Sans" w:eastAsia="Open Sans" w:hAnsi="Open Sans" w:cs="Open Sans"/>
                <w:b/>
                <w:kern w:val="3"/>
                <w:sz w:val="24"/>
                <w:szCs w:val="24"/>
                <w:lang w:bidi="en-US"/>
              </w:rPr>
              <w:t>1</w:t>
            </w: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42970, Московская область, городской округ Серебряные Пруды, ул.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Первомайская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, д.11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Понедельник – пятница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9.00 –18.00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Перерыв на обед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13.00 – 14.00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Воскресенье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суббота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–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выходные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дени</w:t>
            </w:r>
            <w:proofErr w:type="spellEnd"/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тел.: +7(496) 673-21-52 факс: +7(495) 710-69-79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press</w:t>
            </w: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@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spadm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.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ru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hyperlink r:id="rId29" w:history="1">
              <w:r w:rsidRPr="006876FB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u w:val="single"/>
                  <w:lang w:val="en-US" w:bidi="en-US"/>
                </w:rPr>
                <w:t>serprud</w:t>
              </w:r>
              <w:r w:rsidRPr="006876FB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u w:val="single"/>
                  <w:lang w:bidi="en-US"/>
                </w:rPr>
                <w:t>@</w:t>
              </w:r>
              <w:r w:rsidRPr="006876FB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u w:val="single"/>
                  <w:lang w:val="en-US" w:bidi="en-US"/>
                </w:rPr>
                <w:t>bk</w:t>
              </w:r>
              <w:r w:rsidRPr="006876FB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u w:val="single"/>
                  <w:lang w:bidi="en-US"/>
                </w:rPr>
                <w:t>.</w:t>
              </w:r>
              <w:r w:rsidRPr="006876FB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u w:val="single"/>
                  <w:lang w:val="en-US" w:bidi="en-US"/>
                </w:rPr>
                <w:t>r</w:t>
              </w:r>
            </w:hyperlink>
            <w:hyperlink r:id="rId30" w:history="1"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HYPERLINK</w:t>
              </w:r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 xml:space="preserve"> "</w:t>
              </w:r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mailto</w:t>
              </w:r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>:</w:t>
              </w:r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serprud</w:t>
              </w:r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>@</w:t>
              </w:r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bk</w:t>
              </w:r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>.</w:t>
              </w:r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6876FB">
                <w:rPr>
                  <w:rFonts w:ascii="Times New Roman" w:eastAsia="Times New Roman" w:hAnsi="Times New Roman" w:cs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>"</w:t>
              </w:r>
            </w:hyperlink>
            <w:hyperlink r:id="rId31" w:history="1">
              <w:r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val="en-US" w:bidi="en-US"/>
                </w:rPr>
                <w:t>u</w:t>
              </w:r>
            </w:hyperlink>
          </w:p>
          <w:p w:rsidR="00C00312" w:rsidRPr="006876FB" w:rsidRDefault="00137420" w:rsidP="00C00312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bidi="en-US"/>
              </w:rPr>
            </w:pPr>
            <w:hyperlink r:id="rId32" w:history="1"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bidi="en-US"/>
                </w:rPr>
                <w:t>://</w:t>
              </w:r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val="en-US" w:bidi="en-US"/>
                </w:rPr>
                <w:t>spadm</w:t>
              </w:r>
              <w:proofErr w:type="spellEnd"/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bidi="en-US"/>
                </w:rPr>
                <w:t>/</w:t>
              </w:r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val="en-US" w:bidi="en-US"/>
                </w:rPr>
                <w:t>city</w:t>
              </w:r>
              <w:r w:rsidR="00C00312" w:rsidRPr="006876FB">
                <w:rPr>
                  <w:rFonts w:ascii="Times New Roman" w:eastAsia="Times New Roman" w:hAnsi="Times New Roman" w:cs="Times New Roman"/>
                  <w:b/>
                  <w:kern w:val="3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140" w:line="240" w:lineRule="auto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Open Sans" w:eastAsia="Open Sans" w:hAnsi="Open Sans" w:cs="Open Sans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</w:tr>
    </w:tbl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tbl>
      <w:tblPr>
        <w:tblW w:w="10349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2715"/>
        <w:gridCol w:w="2325"/>
        <w:gridCol w:w="1704"/>
      </w:tblGrid>
      <w:tr w:rsidR="006876FB" w:rsidRPr="006876FB" w:rsidTr="00C00312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органа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Юридический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адрес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Телефон</w:t>
            </w:r>
            <w:proofErr w:type="spellEnd"/>
          </w:p>
        </w:tc>
      </w:tr>
      <w:tr w:rsidR="006876FB" w:rsidRPr="006876FB" w:rsidTr="00C00312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142970, Московская область, городской округ Серебряные Пруды,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р.п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. Серебряные Пруды, ул. 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Школьная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, д. 11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Понедельник – пятница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9.00 –18.00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Перерыв на обед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13.00 – 14.00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Воскресенье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суббота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–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выходные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дени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8 (496) 67 -323-13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Начальник Отдела по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по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физической культуре и спорту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  <w:proofErr w:type="spellStart"/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  <w:t>Реквизиты</w:t>
      </w:r>
      <w:proofErr w:type="spellEnd"/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  <w:t>учреждения</w:t>
      </w:r>
      <w:proofErr w:type="spellEnd"/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  <w:t xml:space="preserve">, </w:t>
      </w:r>
      <w:proofErr w:type="spellStart"/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  <w:t>предоставляющего</w:t>
      </w:r>
      <w:proofErr w:type="spellEnd"/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  <w:t>Работу</w:t>
      </w:r>
      <w:proofErr w:type="spellEnd"/>
    </w:p>
    <w:tbl>
      <w:tblPr>
        <w:tblW w:w="10349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2303"/>
        <w:gridCol w:w="1904"/>
        <w:gridCol w:w="1985"/>
        <w:gridCol w:w="851"/>
      </w:tblGrid>
      <w:tr w:rsidR="006876FB" w:rsidRPr="006876FB" w:rsidTr="00C00312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образовательного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учреждения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Юридический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адрес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Ф.И.О.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руководителя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Телефон</w:t>
            </w:r>
            <w:proofErr w:type="spellEnd"/>
          </w:p>
        </w:tc>
      </w:tr>
      <w:tr w:rsidR="006876FB" w:rsidRPr="006876FB" w:rsidTr="00C00312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муниципальное учреждение «Спортивная школа №1» городского округа Серебряные Пруды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142970, Московская область, городской округ Серебряные Пруды,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р.п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. Серебряные Пруды, ул. </w:t>
            </w: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Б.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Луговая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, д.8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Cs w:val="24"/>
                <w:lang w:val="en-US" w:bidi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Маслёная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Г.В.</w:t>
            </w: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9.00 – 18.00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Перерыв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на обед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13.00 – 14.00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воскресенье –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выходной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8(496)67-311-29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spdussh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.@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yandex</w:t>
            </w:r>
            <w:proofErr w:type="spellEnd"/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сайт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ruhttp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://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sprudod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2.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edumsko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.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</w:tr>
      <w:tr w:rsidR="006876FB" w:rsidRPr="006876FB" w:rsidTr="00C00312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муниципальное учреждение «Спортивная школа «Юность»» городского округа Серебряные Пруды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Cs w:val="24"/>
                <w:lang w:bidi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142970, Московская область, городской округ Серебряные Пруды,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р.п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. Серебряные Пруды, ул. 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Школьная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, д. 11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ОвсянниковВ.Г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9.00 – 18.00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Перерыв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на обед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13.00 – 14.00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Воскресенье, суббота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выходной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8(496)67-314-75</w:t>
            </w:r>
          </w:p>
          <w:p w:rsidR="00C00312" w:rsidRPr="006876FB" w:rsidRDefault="00137420" w:rsidP="00C00312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bidi="en-US"/>
              </w:rPr>
            </w:pPr>
            <w:hyperlink r:id="rId33" w:history="1">
              <w:r w:rsidR="00C00312" w:rsidRPr="006876FB">
                <w:rPr>
                  <w:rFonts w:ascii="Times New Roman" w:eastAsia="Times New Roman" w:hAnsi="Times New Roman" w:cs="Times New Roman"/>
                  <w:kern w:val="3"/>
                  <w:szCs w:val="24"/>
                  <w:u w:val="single"/>
                  <w:lang w:val="en-US" w:bidi="en-US"/>
                </w:rPr>
                <w:t>d</w:t>
              </w:r>
            </w:hyperlink>
            <w:hyperlink r:id="rId34" w:history="1"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HYPERLINK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 xml:space="preserve"> "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mailto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: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d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yunost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@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yandex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ru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"</w:t>
              </w:r>
            </w:hyperlink>
            <w:hyperlink r:id="rId35" w:history="1">
              <w:r w:rsidR="00C00312" w:rsidRPr="006876FB">
                <w:rPr>
                  <w:rFonts w:ascii="Times New Roman" w:eastAsia="Times New Roman" w:hAnsi="Times New Roman" w:cs="Times New Roman"/>
                  <w:kern w:val="3"/>
                  <w:szCs w:val="24"/>
                  <w:u w:val="single"/>
                  <w:lang w:bidi="en-US"/>
                </w:rPr>
                <w:t>.</w:t>
              </w:r>
            </w:hyperlink>
            <w:hyperlink r:id="rId36" w:history="1"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HYPERLINK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 xml:space="preserve"> "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mailto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: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d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yunost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@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yandex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ru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"</w:t>
              </w:r>
            </w:hyperlink>
            <w:hyperlink r:id="rId37" w:history="1">
              <w:r w:rsidR="00C00312" w:rsidRPr="006876FB">
                <w:rPr>
                  <w:rFonts w:ascii="Times New Roman" w:eastAsia="Times New Roman" w:hAnsi="Times New Roman" w:cs="Times New Roman"/>
                  <w:kern w:val="3"/>
                  <w:szCs w:val="24"/>
                  <w:u w:val="single"/>
                  <w:lang w:val="en-US" w:bidi="en-US"/>
                </w:rPr>
                <w:t>yunost</w:t>
              </w:r>
            </w:hyperlink>
            <w:hyperlink r:id="rId38" w:history="1"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HYPERLINK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 xml:space="preserve"> "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mailto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: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d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yunost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@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yandex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ru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"</w:t>
              </w:r>
            </w:hyperlink>
            <w:hyperlink r:id="rId39" w:history="1">
              <w:r w:rsidR="00C00312" w:rsidRPr="006876FB">
                <w:rPr>
                  <w:rFonts w:ascii="Times New Roman" w:eastAsia="Times New Roman" w:hAnsi="Times New Roman" w:cs="Times New Roman"/>
                  <w:kern w:val="3"/>
                  <w:szCs w:val="24"/>
                  <w:u w:val="single"/>
                  <w:lang w:bidi="en-US"/>
                </w:rPr>
                <w:t>@</w:t>
              </w:r>
            </w:hyperlink>
            <w:hyperlink r:id="rId40" w:history="1"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HYPERLINK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 xml:space="preserve"> "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mailto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: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d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yunost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@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yandex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ru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"</w:t>
              </w:r>
            </w:hyperlink>
            <w:hyperlink r:id="rId41" w:history="1">
              <w:r w:rsidR="00C00312" w:rsidRPr="006876FB">
                <w:rPr>
                  <w:rFonts w:ascii="Times New Roman" w:eastAsia="Times New Roman" w:hAnsi="Times New Roman" w:cs="Times New Roman"/>
                  <w:kern w:val="3"/>
                  <w:szCs w:val="24"/>
                  <w:u w:val="single"/>
                  <w:lang w:val="en-US" w:bidi="en-US"/>
                </w:rPr>
                <w:t>ya</w:t>
              </w:r>
              <w:r w:rsidR="00C00312" w:rsidRPr="006876FB">
                <w:rPr>
                  <w:rFonts w:ascii="Times New Roman" w:eastAsia="Times New Roman" w:hAnsi="Times New Roman" w:cs="Times New Roman"/>
                  <w:kern w:val="3"/>
                  <w:szCs w:val="24"/>
                  <w:u w:val="single"/>
                  <w:lang w:val="en-US" w:bidi="en-US"/>
                </w:rPr>
                <w:lastRenderedPageBreak/>
                <w:t>ndex</w:t>
              </w:r>
            </w:hyperlink>
            <w:hyperlink r:id="rId42" w:history="1"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HYPERLINK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 xml:space="preserve"> "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mailto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: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d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yunost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@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yandex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ru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"</w:t>
              </w:r>
            </w:hyperlink>
            <w:hyperlink r:id="rId43" w:history="1">
              <w:r w:rsidR="00C00312" w:rsidRPr="006876FB">
                <w:rPr>
                  <w:rFonts w:ascii="Times New Roman" w:eastAsia="Times New Roman" w:hAnsi="Times New Roman" w:cs="Times New Roman"/>
                  <w:kern w:val="3"/>
                  <w:szCs w:val="24"/>
                  <w:u w:val="single"/>
                  <w:lang w:bidi="en-US"/>
                </w:rPr>
                <w:t>.</w:t>
              </w:r>
            </w:hyperlink>
            <w:hyperlink r:id="rId44" w:history="1"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HYPERLINK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 xml:space="preserve"> "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mailto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: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d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yunost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@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yandex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.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val="en-US" w:bidi="en-US"/>
                </w:rPr>
                <w:t>ru</w:t>
              </w:r>
              <w:r w:rsidR="00C00312" w:rsidRPr="006876FB">
                <w:rPr>
                  <w:rFonts w:ascii="Times New Roman" w:eastAsia="Times New Roman" w:hAnsi="Times New Roman" w:cs="Times New Roman"/>
                  <w:vanish/>
                  <w:kern w:val="3"/>
                  <w:szCs w:val="24"/>
                  <w:u w:val="single"/>
                  <w:lang w:bidi="en-US"/>
                </w:rPr>
                <w:t>"</w:t>
              </w:r>
            </w:hyperlink>
            <w:hyperlink r:id="rId45" w:history="1">
              <w:proofErr w:type="spellStart"/>
              <w:r w:rsidR="00C00312" w:rsidRPr="006876FB">
                <w:rPr>
                  <w:rFonts w:ascii="Times New Roman" w:eastAsia="Times New Roman" w:hAnsi="Times New Roman" w:cs="Times New Roman"/>
                  <w:kern w:val="3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u w:val="single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Cs w:val="24"/>
                <w:u w:val="single"/>
                <w:lang w:bidi="en-US"/>
              </w:rPr>
              <w:t>сайт: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Cs w:val="24"/>
                <w:u w:val="single"/>
                <w:lang w:val="en-US" w:bidi="en-US"/>
              </w:rPr>
              <w:t>дюсшюность.рф</w:t>
            </w:r>
          </w:p>
        </w:tc>
      </w:tr>
    </w:tbl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  <w:lastRenderedPageBreak/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egoe UI" w:hAnsi="Calibri" w:cs="Tahoma"/>
          <w:kern w:val="3"/>
          <w:sz w:val="24"/>
          <w:szCs w:val="24"/>
          <w:lang w:val="en-US" w:bidi="en-US"/>
        </w:rPr>
      </w:pPr>
      <w:proofErr w:type="spell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  <w:lastRenderedPageBreak/>
        <w:t>Приложение</w:t>
      </w:r>
      <w:proofErr w:type="spell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  <w:t xml:space="preserve"> № 2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к Административному регламенту предоставления муниципальной работы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bookmarkStart w:id="8" w:name="__DdeLink__4652_885355878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«Организация спортивной подготовки на спортивно-оздоровительном этапе» 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  <w:bookmarkEnd w:id="8"/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>Блок-схема структуры последовательности административных действий при исполнении муниципальной работы «Организация спортивной подготовки на спортивно-оздоровительном этапе»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tbl>
      <w:tblPr>
        <w:tblW w:w="98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6"/>
      </w:tblGrid>
      <w:tr w:rsidR="00C00312" w:rsidRPr="006876FB" w:rsidTr="007C0F3F">
        <w:tc>
          <w:tcPr>
            <w:tcW w:w="9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Выбор родителями (законными представителями) и/или лицом достигшем 14 лет направления программы по спортивной подготовке на спортивно-оздоровительном этапе</w:t>
            </w:r>
          </w:p>
        </w:tc>
      </w:tr>
    </w:tbl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 </w:t>
      </w: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0"/>
      </w:tblGrid>
      <w:tr w:rsidR="00C00312" w:rsidRPr="006876FB" w:rsidTr="007C0F3F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Прием документов от лиц для зачисления в Учреждение</w:t>
            </w:r>
          </w:p>
        </w:tc>
      </w:tr>
    </w:tbl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0"/>
      </w:tblGrid>
      <w:tr w:rsidR="00C00312" w:rsidRPr="006876FB" w:rsidTr="007C0F3F">
        <w:tc>
          <w:tcPr>
            <w:tcW w:w="8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Зачисление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Учреждение</w:t>
            </w:r>
            <w:proofErr w:type="spellEnd"/>
          </w:p>
        </w:tc>
      </w:tr>
    </w:tbl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val="en-US" w:bidi="en-US"/>
        </w:rPr>
      </w:pPr>
    </w:p>
    <w:tbl>
      <w:tblPr>
        <w:tblW w:w="7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5"/>
      </w:tblGrid>
      <w:tr w:rsidR="00C00312" w:rsidRPr="006876FB" w:rsidTr="007C0F3F"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Предоставление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Учреждение</w:t>
            </w:r>
            <w:proofErr w:type="spellEnd"/>
          </w:p>
        </w:tc>
      </w:tr>
    </w:tbl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  <w:t xml:space="preserve">                                 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</w:p>
    <w:p w:rsidR="00276463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lastRenderedPageBreak/>
        <w:t xml:space="preserve">               Приложение 3     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к Административному регламенту предоставления муниципальной работы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bookmarkStart w:id="9" w:name="__DdeLink__4662_885355878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«Организация спортивной подготовки на спортивно-оздоровительном этапе»  </w:t>
      </w: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  <w:bookmarkEnd w:id="9"/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i/>
          <w:kern w:val="3"/>
          <w:sz w:val="24"/>
          <w:szCs w:val="24"/>
          <w:lang w:bidi="en-US"/>
        </w:rPr>
        <w:t xml:space="preserve"> Форма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i/>
          <w:kern w:val="3"/>
          <w:sz w:val="24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14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18"/>
          <w:szCs w:val="24"/>
          <w:lang w:bidi="en-US"/>
        </w:rPr>
        <w:t xml:space="preserve"> </w:t>
      </w: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Директору</w:t>
      </w:r>
    </w:p>
    <w:p w:rsidR="00C00312" w:rsidRPr="006876FB" w:rsidRDefault="00C00312" w:rsidP="00C00312">
      <w:pPr>
        <w:widowControl w:val="0"/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от ____________________________________________________</w:t>
      </w:r>
    </w:p>
    <w:p w:rsidR="00C00312" w:rsidRPr="006876FB" w:rsidRDefault="00C00312" w:rsidP="00C00312">
      <w:pPr>
        <w:widowControl w:val="0"/>
        <w:suppressAutoHyphens/>
        <w:autoSpaceDN w:val="0"/>
        <w:spacing w:after="14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</w:t>
      </w: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 (Ф. И. О. родителя (законного представителя) / Ф. И. О. заявителя)</w:t>
      </w:r>
    </w:p>
    <w:p w:rsidR="00C00312" w:rsidRPr="006876FB" w:rsidRDefault="00C00312" w:rsidP="00C00312">
      <w:pPr>
        <w:widowControl w:val="0"/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Проживающего (ей) по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адресу:_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_____________________________</w:t>
      </w:r>
    </w:p>
    <w:p w:rsidR="00C00312" w:rsidRPr="006876FB" w:rsidRDefault="00C00312" w:rsidP="00C00312">
      <w:pPr>
        <w:widowControl w:val="0"/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Место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регистрации:_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______________________________________</w:t>
      </w:r>
    </w:p>
    <w:p w:rsidR="00C00312" w:rsidRPr="006876FB" w:rsidRDefault="00C00312" w:rsidP="00C00312">
      <w:pPr>
        <w:widowControl w:val="0"/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Контактный телефон __________________________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 xml:space="preserve">                                                     </w:t>
      </w:r>
      <w:r w:rsidRPr="006876F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З А Я В Л Е Н И Е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Прошу принять моего ребенка(меня)_____________________________________________,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  <w:r w:rsidRPr="006876FB">
        <w:rPr>
          <w:rFonts w:ascii="Times New Roman" w:eastAsia="Times New Roman" w:hAnsi="Times New Roman" w:cs="Times New Roman"/>
          <w:kern w:val="3"/>
          <w:sz w:val="14"/>
          <w:szCs w:val="24"/>
          <w:lang w:bidi="en-US"/>
        </w:rPr>
        <w:t xml:space="preserve">                                                              </w:t>
      </w:r>
      <w:r w:rsidRPr="006876FB">
        <w:rPr>
          <w:rFonts w:ascii="Times New Roman" w:eastAsia="Times New Roman" w:hAnsi="Times New Roman" w:cs="Times New Roman"/>
          <w:kern w:val="3"/>
          <w:sz w:val="16"/>
          <w:szCs w:val="24"/>
          <w:lang w:bidi="en-US"/>
        </w:rPr>
        <w:t xml:space="preserve">                                               (Ф.И.О. ребенка/ФИ.О.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16"/>
          <w:szCs w:val="24"/>
          <w:lang w:bidi="en-US"/>
        </w:rPr>
        <w:t>заявителя )</w:t>
      </w:r>
      <w:proofErr w:type="gramEnd"/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дата рождения ребенка/заявителя _____________________________________________________,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14"/>
          <w:szCs w:val="24"/>
          <w:lang w:bidi="en-US"/>
        </w:rPr>
        <w:t xml:space="preserve">                                                                                                                       </w:t>
      </w:r>
      <w:r w:rsidRPr="006876FB">
        <w:rPr>
          <w:rFonts w:ascii="Times New Roman" w:eastAsia="Times New Roman" w:hAnsi="Times New Roman" w:cs="Times New Roman"/>
          <w:kern w:val="3"/>
          <w:sz w:val="16"/>
          <w:szCs w:val="24"/>
          <w:lang w:bidi="en-US"/>
        </w:rPr>
        <w:t>(число, месяц, год)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в</w:t>
      </w:r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 xml:space="preserve"> _______________ </w:t>
      </w:r>
      <w:r w:rsidRPr="006876FB">
        <w:rPr>
          <w:rFonts w:ascii="Times New Roman" w:eastAsia="Times New Roman" w:hAnsi="Times New Roman" w:cs="Times New Roman"/>
          <w:kern w:val="3"/>
          <w:sz w:val="18"/>
          <w:szCs w:val="24"/>
          <w:lang w:bidi="en-US"/>
        </w:rPr>
        <w:t>(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18"/>
          <w:szCs w:val="24"/>
          <w:lang w:bidi="en-US"/>
        </w:rPr>
        <w:t xml:space="preserve">учреждение)   </w:t>
      </w:r>
      <w:proofErr w:type="gramEnd"/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 xml:space="preserve"> для занятий по программе </w:t>
      </w:r>
      <w:bookmarkStart w:id="10" w:name="__DdeLink__4658_885355878"/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 xml:space="preserve"> спортивной подготовки на спортивно-оздоровительном этапе</w:t>
      </w:r>
      <w:bookmarkEnd w:id="10"/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0"/>
          <w:szCs w:val="24"/>
          <w:lang w:bidi="en-US"/>
        </w:rPr>
        <w:t>С</w:t>
      </w: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 Уставом, правилами приема, программами, реализуемыми МУ «Спортивная школа №1», и другими документами, регламентирующими деятельность учреждения ознакомлен.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«____» ________________ 20 ___ г.                                        _______________________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1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</w:t>
      </w:r>
      <w:r w:rsidRPr="006876FB">
        <w:rPr>
          <w:rFonts w:ascii="Times New Roman" w:eastAsia="Times New Roman" w:hAnsi="Times New Roman" w:cs="Times New Roman"/>
          <w:kern w:val="3"/>
          <w:sz w:val="18"/>
          <w:szCs w:val="24"/>
          <w:lang w:bidi="en-US"/>
        </w:rPr>
        <w:t>(подпись одного из родителей/заявителя)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6"/>
          <w:szCs w:val="24"/>
          <w:lang w:bidi="en-US"/>
        </w:rPr>
        <w:t>Медицинское заключение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6"/>
          <w:szCs w:val="24"/>
          <w:lang w:bidi="en-US"/>
        </w:rPr>
        <w:t xml:space="preserve">  По состоянию здоровья к занятиям в </w:t>
      </w:r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>_____________</w:t>
      </w:r>
      <w:proofErr w:type="gramStart"/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 xml:space="preserve">   (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18"/>
          <w:szCs w:val="24"/>
          <w:lang w:bidi="en-US"/>
        </w:rPr>
        <w:t xml:space="preserve">учреждение </w:t>
      </w:r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 xml:space="preserve">)       </w:t>
      </w:r>
      <w:r w:rsidRPr="006876FB">
        <w:rPr>
          <w:rFonts w:ascii="Times New Roman" w:eastAsia="Times New Roman" w:hAnsi="Times New Roman" w:cs="Times New Roman"/>
          <w:kern w:val="3"/>
          <w:sz w:val="26"/>
          <w:szCs w:val="24"/>
          <w:lang w:bidi="en-US"/>
        </w:rPr>
        <w:t>____________________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6"/>
          <w:szCs w:val="24"/>
          <w:lang w:bidi="en-US"/>
        </w:rPr>
        <w:t xml:space="preserve">     </w:t>
      </w: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(</w:t>
      </w:r>
      <w:proofErr w:type="spellStart"/>
      <w:proofErr w:type="gramStart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допускается,не</w:t>
      </w:r>
      <w:proofErr w:type="spellEnd"/>
      <w:proofErr w:type="gramEnd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 допускается )</w:t>
      </w:r>
      <w:r w:rsidRPr="006876FB">
        <w:rPr>
          <w:rFonts w:ascii="Times New Roman" w:eastAsia="Times New Roman" w:hAnsi="Times New Roman" w:cs="Times New Roman"/>
          <w:kern w:val="3"/>
          <w:sz w:val="26"/>
          <w:szCs w:val="24"/>
          <w:lang w:bidi="en-US"/>
        </w:rPr>
        <w:t xml:space="preserve">                                                                            _________</w:t>
      </w: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 (подпись врача)</w:t>
      </w:r>
    </w:p>
    <w:p w:rsidR="00C00312" w:rsidRPr="006876FB" w:rsidRDefault="00C00312" w:rsidP="00C00312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perscript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perscript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Зачислен в ___________</w:t>
      </w:r>
      <w:r w:rsidRPr="006876FB">
        <w:rPr>
          <w:rFonts w:ascii="Times New Roman" w:eastAsia="Times New Roman" w:hAnsi="Times New Roman" w:cs="Times New Roman"/>
          <w:kern w:val="3"/>
          <w:sz w:val="18"/>
          <w:szCs w:val="24"/>
          <w:lang w:bidi="en-US"/>
        </w:rPr>
        <w:t xml:space="preserve">   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18"/>
          <w:szCs w:val="24"/>
          <w:lang w:bidi="en-US"/>
        </w:rPr>
        <w:t xml:space="preserve">   (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18"/>
          <w:szCs w:val="24"/>
          <w:lang w:bidi="en-US"/>
        </w:rPr>
        <w:t>учреждение)</w:t>
      </w: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</w:t>
      </w:r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>для  занятий по программе  спортивной подготовки на спортивно-оздоровительном этапе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Приказ №   __   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от  «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____»_____________20____г.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 xml:space="preserve">                   Директор  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>Согласие на обработку персональных данных</w:t>
      </w:r>
    </w:p>
    <w:p w:rsidR="00C00312" w:rsidRPr="006876FB" w:rsidRDefault="00C00312" w:rsidP="00C00312">
      <w:pPr>
        <w:widowControl w:val="0"/>
        <w:numPr>
          <w:ilvl w:val="0"/>
          <w:numId w:val="2"/>
        </w:numPr>
        <w:tabs>
          <w:tab w:val="left" w:pos="-2160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val="en-US" w:bidi="en-US"/>
        </w:rPr>
      </w:pPr>
      <w:proofErr w:type="spellStart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val="en-US" w:bidi="en-US"/>
        </w:rPr>
        <w:t>Настоящим</w:t>
      </w:r>
      <w:proofErr w:type="spellEnd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val="en-US" w:bidi="en-US"/>
        </w:rPr>
        <w:t xml:space="preserve"> </w:t>
      </w:r>
      <w:proofErr w:type="spellStart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val="en-US" w:bidi="en-US"/>
        </w:rPr>
        <w:t>даю</w:t>
      </w:r>
      <w:proofErr w:type="spellEnd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val="en-US" w:bidi="en-US"/>
        </w:rPr>
        <w:t xml:space="preserve"> </w:t>
      </w:r>
      <w:proofErr w:type="spellStart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val="en-US" w:bidi="en-US"/>
        </w:rPr>
        <w:t>свое</w:t>
      </w:r>
      <w:proofErr w:type="spellEnd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val="en-US" w:bidi="en-US"/>
        </w:rPr>
        <w:t xml:space="preserve"> </w:t>
      </w:r>
      <w:proofErr w:type="spellStart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val="en-US" w:bidi="en-US"/>
        </w:rPr>
        <w:t>согласие</w:t>
      </w:r>
      <w:proofErr w:type="spellEnd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val="en-US" w:bidi="en-US"/>
        </w:rPr>
        <w:t>: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lastRenderedPageBreak/>
        <w:t>-  а также обработку и хранение моих персональных данных/ данных моего ребенка, содержащихся в настоящем заявлении и иных предоставленных мною документах, в том числе автоматизированную , в соответствии с Федеральным законом от 27.07.2006г. №152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передачу, обезличивание, блокирование, уничтожение).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-на размещении фотографий и другой личной информации в сети интернет на сайте, информационных стендах _________(учреждения)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-согласие действительно на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время  занятий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 меня/моего ребенка в  ____________ (учреждении)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______________________________________                ___________________________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14"/>
          <w:szCs w:val="24"/>
          <w:lang w:bidi="en-US"/>
        </w:rPr>
        <w:t xml:space="preserve">            (подпись родителя или законного представителя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14"/>
          <w:szCs w:val="24"/>
          <w:lang w:bidi="en-US"/>
        </w:rPr>
        <w:t>ребенка,/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14"/>
          <w:szCs w:val="24"/>
          <w:lang w:bidi="en-US"/>
        </w:rPr>
        <w:t xml:space="preserve"> заявителя)                                                           (расшифровка подписи)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«_____» __________________ 20___г.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Cs w:val="24"/>
          <w:lang w:bidi="en-US"/>
        </w:rPr>
        <w:t>Приложение.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 xml:space="preserve">            </w:t>
      </w:r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bidi="en-US"/>
        </w:rPr>
        <w:t xml:space="preserve">Копия </w:t>
      </w:r>
      <w:proofErr w:type="gramStart"/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bidi="en-US"/>
        </w:rPr>
        <w:t>документов</w:t>
      </w:r>
      <w:proofErr w:type="gramEnd"/>
      <w:r w:rsidRPr="006876F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bidi="en-US"/>
        </w:rPr>
        <w:t xml:space="preserve"> удостоверяющих личность, гражданство поступающего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1"/>
          <w:szCs w:val="24"/>
          <w:lang w:bidi="en-US"/>
        </w:rPr>
        <w:t>Убыл «___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1"/>
          <w:szCs w:val="24"/>
          <w:lang w:bidi="en-US"/>
        </w:rPr>
        <w:t>_»_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1"/>
          <w:szCs w:val="24"/>
          <w:lang w:bidi="en-US"/>
        </w:rPr>
        <w:t xml:space="preserve">________20_____г.______________________________________________(указать причину)      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1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200" w:line="240" w:lineRule="auto"/>
        <w:jc w:val="right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1"/>
          <w:szCs w:val="24"/>
          <w:lang w:bidi="en-US"/>
        </w:rPr>
        <w:t xml:space="preserve">_______________ 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1"/>
          <w:szCs w:val="24"/>
          <w:lang w:bidi="en-US"/>
        </w:rPr>
        <w:t xml:space="preserve">   (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1"/>
          <w:szCs w:val="24"/>
          <w:lang w:bidi="en-US"/>
        </w:rPr>
        <w:t xml:space="preserve">подпись директора) </w:t>
      </w:r>
      <w:r w:rsidRPr="006876FB">
        <w:rPr>
          <w:rFonts w:ascii="Times New Roman" w:eastAsia="Times New Roman" w:hAnsi="Times New Roman" w:cs="Times New Roman"/>
          <w:b/>
          <w:kern w:val="3"/>
          <w:sz w:val="21"/>
          <w:szCs w:val="24"/>
          <w:lang w:bidi="en-US"/>
        </w:rPr>
        <w:t xml:space="preserve">                                   </w:t>
      </w:r>
      <w:r w:rsidRPr="006876FB">
        <w:rPr>
          <w:rFonts w:ascii="Times New Roman" w:eastAsia="Times New Roman" w:hAnsi="Times New Roman" w:cs="Times New Roman"/>
          <w:b/>
          <w:kern w:val="3"/>
          <w:sz w:val="36"/>
          <w:szCs w:val="24"/>
          <w:u w:val="single"/>
          <w:vertAlign w:val="superscript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lastRenderedPageBreak/>
        <w:t>П</w:t>
      </w: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риложение 4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к Административному регламенту предоставления муниципальной работы «Организация </w:t>
      </w:r>
      <w:bookmarkStart w:id="11" w:name="__DdeLink__4667_885355878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спортивной подготовки на спортивно-оздоровительном этапе»  </w:t>
      </w:r>
      <w:bookmarkEnd w:id="11"/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</w:t>
      </w: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ДОГОВОР № ___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center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 xml:space="preserve">на оказание работы </w:t>
      </w:r>
      <w:bookmarkStart w:id="12" w:name="__DdeLink__4672_885355878"/>
      <w:r w:rsidRPr="006876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>по организации спортивной подготовки на спортивно-оздоровительном этапе</w:t>
      </w:r>
      <w:bookmarkEnd w:id="12"/>
      <w:r w:rsidRPr="006876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.</w:t>
      </w:r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>п.</w:t>
      </w:r>
      <w:proofErr w:type="gramEnd"/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 xml:space="preserve"> Серебряные Пруды                                                                                                  «____»__________20_____ г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_______________ (далее – Исполнитель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),в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лице ___ ____________________, действующего на основании Устава, с одной стороны, и ______________________ _______________________________________________________________________________,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(Ф.И.О. (полностью) получателя работы)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паспорт серии _______ № ____________, выдан______________________________________,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зарегистрирован по адресу: __________________________________________________________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_  (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далее  –Занимающийся), с другой стороны, вместе именуемые Стороны, заключили настоящий договор (далее – Договор) о нижеследующем: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1. ПРЕДМЕТ ДОГОВОРА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1.1.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Исполнитель  обязуется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оказать Занимающемуся работы по проведению занятий по </w:t>
      </w:r>
      <w:r w:rsidRPr="006876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 xml:space="preserve"> </w:t>
      </w:r>
      <w:bookmarkStart w:id="13" w:name="__DdeLink__4677_885355878"/>
      <w:r w:rsidRPr="006876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>спортивной подготовке на спортивно-оздоровительном этапе</w:t>
      </w:r>
      <w:bookmarkEnd w:id="13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(далее – работы) с элементами _____________________________________________________________________.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                                                                                                                                     (вид спорта)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2. СРОКИ ОКАЗАНИЯ РАБОТ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2.1. Исполнитель оказывает работы в период с «____» ____________ _____ г.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по «____» ____________ _____ г. (определяется в соответствии с программой по спортивной подготовке на спортивно-оздоровительном этапе, утвержденной Исполнителем).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 ПРАВА И ОБЯЗАННОСТИ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3.1. Исполнитель обязан: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3.1.1. Оказать работы надлежащего качества в сроки, указанные в Договоре.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3.1.2. Оказывать работы в соответствии с программой </w:t>
      </w:r>
      <w:r w:rsidRPr="006876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>спортивной подготовки на спортивно-оздоровительном этапе</w:t>
      </w: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3.1.3. Обеспечить оказание работ ___________________________________________________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                                                                (Ф.И.О. тренера (</w:t>
      </w:r>
      <w:proofErr w:type="spellStart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ов</w:t>
      </w:r>
      <w:proofErr w:type="spellEnd"/>
      <w:r w:rsidRPr="006876F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),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в соответствии с утвержденным Исполнителем расписанием тренировочных занятий.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lastRenderedPageBreak/>
        <w:t>3.1.4. Ознакомить Занимающегося с утвержденным Исполнителем расписанием тренировочных занятий.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3.1.5. Обеспечить охрану жизни и здоровья Занимающегося в период оказания работ.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3.1.6.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Своевременно  информировать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Занимающегося  об  изменениях условий Договора.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3.1.7. Не оказывать работы при отсутствии документа, подтверждающего прохождение Занимающимся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3.2. Исполнитель вправе: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3.2.1. При оказании работ ограничить время и нагрузку тренировочных занятий в случае выявления опасности причинения вреда здоровью Занимающегося.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3.2.2. Перенести время оказания работ или отказаться от их оказания, в случаях: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-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выявления  недостоверности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сведений  о  состоянии  здоровья Занимающегося;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- наличия у занимающегося признаков алкогольного, наркотического или иного токсического опьянения;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- нарушения Занимающимся правил техники безопасности и правил поведения, установленных Исполнителем;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- возникновения иных обстоятельств, способных негативно повлиять на качество оказываемых Исполнителем работ или на состояние здоровья Занимающегося.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3.2.3. В случае неоднократного (более 2-х раз) нарушения Занимающимся требований Договора расторгнуть его в одностороннем порядке.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3.3. Занимающийся обязан: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3.3.2.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Исполнять  обязанности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,  возложенные на него локальными нормативными актами Исполнителя и Договором.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3.3.3. Являться на тренировочные занятия согласно утвержденному Исполнителем расписанию тренировочных занятий.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3.3.4. Бережно относиться к имуществу Исполнителя.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3.3.5. Незамедлительно сообщать ответственным должностным лицам Исполнителя, либо тренеру (тренерам) о возникновении при проведении занятий по физической культуре и спорту ситуаций, представляющих угрозу жизни или здоровью Занимающегося либо жизни или здоровью иных лиц.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3.3.6. Представить Исполнителю документ, подтверждающий прохождение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медицинского  осмотра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3.3.7. Не допускать пропусков тренировочных занятий без уважительных причин.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3.3.8. Своевременно информировать Исполнителя о неявке на тренировочные занятия и причинах неявки.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3.3.9. Соблюдать требования Исполнителя к одежде и обуви при посещении тренировочных занятий.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lastRenderedPageBreak/>
        <w:t>3.3.10. Компенсировать причиненный ущерб имуществу Исполнителя в установленном законодательством Российской Федерации порядке.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3.3.11. Исполнять иные обязанности в соответствии с законодательством о физической культуре и спорте, учредительными документами и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локальными нормативными актами Исполнителя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и Договором.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3.4. Занимающийся вправе: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3.4.1. Требовать от Исполнителя предоставления работ в соответствии с условиями Договора.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3.4.2. Получать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от  Исполнителя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необходимую  информацию о предоставляемых работах.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3.4.3. 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3.4.4. Отказаться от получения работ, направив письменное уведомление Исполнителю не позднее, чем за 7 календарных дней до предполагаемой даты окончания оказания работ.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3.4.5.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Договором.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4. ОТВЕТСТВЕННОСТЬ СТОРОН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4.1. За неисполнение или ненадлежащее исполнение обязательств по Договору Занимающийся и Исполнитель несут ответственность в соответствии с законодательством Российской Федерации и условиями Договора.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4.2. В случае ненадлежащего исполнения обязательств по Договору одной из Сторон, виновная Сторона возмещает другой Стороне все понесенные последней в связи с таким ненадлежащим исполнением убытки.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5. ОБСТОЯТЕЛЬСТВА НЕПРЕОДОЛИМОЙ СИЛЫ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5.1.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 ПЕРСОНАЛЬНЫЕ ДАННЫЕ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6.1. Под персональными данными по настоящему договору понимается любая информация, относящаяся прямо или косвенно к Занимающемуся, в том числе фамилия, имя, отчество; дата рождения, паспортные данные, данные места жительства и контактные телефоны; результаты выступлений на соревнованиях; результаты тестирований и медицинских обследований.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6.2. Занимающийся обязан по требованию Исполнителя предоставить необходимые для исполнения настоящего договора персональные данные.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6.3 Исполнитель вправе без соответствующего согласия Занимающегося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6.4.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</w:t>
      </w: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lastRenderedPageBreak/>
        <w:t>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6.5. Во исполнение требований Федерального закона от 27 июля 2006 г. № 152-ФЗ «О персональных данных» Занимающийся путем подписания </w:t>
      </w:r>
      <w:proofErr w:type="gramStart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настоящего  договора</w:t>
      </w:r>
      <w:proofErr w:type="gramEnd"/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выражает  согласие  на  обработку  Исполнителем персональных данных Занимающегося в целях реализации положений настоящего договора. Настоящее согласие не устанавливает предельных сроков обработки данных.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6.6. Перечень персональных данных, на обработку которых дается согласие: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6.6.1. Фамилия, имя, отчество.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6.6.2. Пол.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6.6.3. Дата и место рождения.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6.6.4. Паспортные данные.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6.6.5. Данные места регистрации и жительства, контактные телефоны.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6.6.6. Результаты выступлений на соревнованиях, тестирований и медицинских обследований.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7. РАЗРЕШЕНИЕ СПОРОВ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7.1. 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7.2. 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8. ОСНОВАНИЯ И ПОРЯДОК ИЗМЕНЕНИЯ И РАСТОРЖЕНИЯ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ДОГОВОРА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8.1. Договор может быть расторгнут: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8.1.1. По соглашению Сторон.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8.1.2. В одностороннем порядке в случаях, предусмотренных Договором.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8.1.3. В судебном порядке.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8.2. Любые изменения и дополнения к Договору должны быть совершены в письменном виде и подписаны Сторонами.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8.3. Расторжение Договора по соглашению Сторон производится Сторонами путем подписания соответствующего соглашения о его расторжении.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8.4.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9. ПРОЧИЕ УСЛОВИЯ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lastRenderedPageBreak/>
        <w:t>9.1. Договор вступает в силу с момента подписания и действует до полного исполнения Сторонами своих обязательств.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9.2. Договор составлен в двух экземплярах, имеющих одинаковую юридическую силу, по одному для каждой из Сторон.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  <w:t>10. РЕКВИЗИТЫ СТОРОН</w:t>
      </w:r>
    </w:p>
    <w:tbl>
      <w:tblPr>
        <w:tblW w:w="10348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6876FB" w:rsidRPr="006876FB" w:rsidTr="00C00312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tabs>
                <w:tab w:val="center" w:pos="4394"/>
              </w:tabs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Заказчик________________________________</w:t>
            </w:r>
          </w:p>
          <w:p w:rsidR="00C00312" w:rsidRPr="006876FB" w:rsidRDefault="00C00312" w:rsidP="00C00312">
            <w:pPr>
              <w:widowControl w:val="0"/>
              <w:tabs>
                <w:tab w:val="center" w:pos="4394"/>
              </w:tabs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bidi="en-US"/>
              </w:rPr>
              <w:t>(Ф.И.О. полностью)</w:t>
            </w:r>
          </w:p>
          <w:p w:rsidR="00C00312" w:rsidRPr="006876FB" w:rsidRDefault="00C00312" w:rsidP="00C00312">
            <w:pPr>
              <w:widowControl w:val="0"/>
              <w:tabs>
                <w:tab w:val="center" w:pos="4394"/>
              </w:tabs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Адрес места жительства___________________</w:t>
            </w:r>
          </w:p>
          <w:p w:rsidR="00C00312" w:rsidRPr="006876FB" w:rsidRDefault="00C00312" w:rsidP="00C00312">
            <w:pPr>
              <w:widowControl w:val="0"/>
              <w:tabs>
                <w:tab w:val="center" w:pos="4394"/>
              </w:tabs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_______________________________________</w:t>
            </w:r>
          </w:p>
          <w:p w:rsidR="00C00312" w:rsidRPr="006876FB" w:rsidRDefault="00C00312" w:rsidP="00C00312">
            <w:pPr>
              <w:widowControl w:val="0"/>
              <w:tabs>
                <w:tab w:val="center" w:pos="4394"/>
              </w:tabs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Тел. домашний с кодом+7___________________</w:t>
            </w:r>
          </w:p>
          <w:p w:rsidR="00C00312" w:rsidRPr="006876FB" w:rsidRDefault="00C00312" w:rsidP="00C00312">
            <w:pPr>
              <w:widowControl w:val="0"/>
              <w:tabs>
                <w:tab w:val="center" w:pos="4394"/>
              </w:tabs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Тел. мобильный ______________________</w:t>
            </w:r>
          </w:p>
          <w:p w:rsidR="00C00312" w:rsidRPr="006876FB" w:rsidRDefault="00C00312" w:rsidP="00C00312">
            <w:pPr>
              <w:widowControl w:val="0"/>
              <w:tabs>
                <w:tab w:val="center" w:pos="4394"/>
              </w:tabs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Адрес электронной почты__________________</w:t>
            </w:r>
          </w:p>
          <w:p w:rsidR="00C00312" w:rsidRPr="006876FB" w:rsidRDefault="00C00312" w:rsidP="00C00312">
            <w:pPr>
              <w:widowControl w:val="0"/>
              <w:tabs>
                <w:tab w:val="center" w:pos="4394"/>
              </w:tabs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>____________/__________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Учреждение_______________________________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Адрес: ___________________________________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________________________________________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Телефон: _______________________________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Адрес электронной </w:t>
            </w:r>
            <w:proofErr w:type="gramStart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почты:_</w:t>
            </w:r>
            <w:proofErr w:type="gramEnd"/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_________________</w:t>
            </w: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C00312" w:rsidRPr="006876FB" w:rsidRDefault="00C00312" w:rsidP="00C003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Директор ___________________________</w:t>
            </w:r>
          </w:p>
        </w:tc>
      </w:tr>
    </w:tbl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C00312" w:rsidRPr="006876FB" w:rsidRDefault="00C00312" w:rsidP="00C00312">
      <w:pPr>
        <w:widowControl w:val="0"/>
        <w:tabs>
          <w:tab w:val="center" w:pos="4394"/>
        </w:tabs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b/>
          <w:kern w:val="3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4"/>
          <w:lang w:bidi="en-US"/>
        </w:rPr>
      </w:pP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Cs w:val="24"/>
          <w:lang w:bidi="en-US"/>
        </w:rPr>
        <w:t xml:space="preserve"> </w:t>
      </w:r>
    </w:p>
    <w:p w:rsidR="00C00312" w:rsidRPr="006876FB" w:rsidRDefault="00C00312" w:rsidP="00C00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C00312" w:rsidRPr="006876FB" w:rsidRDefault="00C00312" w:rsidP="007D60A9">
      <w:pPr>
        <w:spacing w:after="0" w:line="240" w:lineRule="auto"/>
        <w:jc w:val="both"/>
      </w:pPr>
    </w:p>
    <w:sectPr w:rsidR="00C00312" w:rsidRPr="0068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886"/>
    <w:multiLevelType w:val="multilevel"/>
    <w:tmpl w:val="DD768F0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32F165F"/>
    <w:multiLevelType w:val="multilevel"/>
    <w:tmpl w:val="FD869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BA"/>
    <w:rsid w:val="00010532"/>
    <w:rsid w:val="000127EC"/>
    <w:rsid w:val="000E51DA"/>
    <w:rsid w:val="00132A4E"/>
    <w:rsid w:val="00137420"/>
    <w:rsid w:val="001A0F88"/>
    <w:rsid w:val="00276463"/>
    <w:rsid w:val="002C3750"/>
    <w:rsid w:val="002E48C8"/>
    <w:rsid w:val="002F461C"/>
    <w:rsid w:val="003244A8"/>
    <w:rsid w:val="0033615B"/>
    <w:rsid w:val="005A0287"/>
    <w:rsid w:val="005C3465"/>
    <w:rsid w:val="006876FB"/>
    <w:rsid w:val="007A4650"/>
    <w:rsid w:val="007D60A9"/>
    <w:rsid w:val="00866F12"/>
    <w:rsid w:val="008A00A1"/>
    <w:rsid w:val="008F41E4"/>
    <w:rsid w:val="00923CD6"/>
    <w:rsid w:val="0095552E"/>
    <w:rsid w:val="00B330BA"/>
    <w:rsid w:val="00B8681E"/>
    <w:rsid w:val="00C00312"/>
    <w:rsid w:val="00E051D3"/>
    <w:rsid w:val="00E54681"/>
    <w:rsid w:val="00EA2527"/>
    <w:rsid w:val="00F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9A588-84F6-4DEB-9FF8-AA0FA51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F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Таблицы (моноширинный)"/>
    <w:basedOn w:val="a"/>
    <w:next w:val="a"/>
    <w:uiPriority w:val="99"/>
    <w:rsid w:val="00132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0312"/>
  </w:style>
  <w:style w:type="paragraph" w:customStyle="1" w:styleId="TableContents">
    <w:name w:val="Table Contents"/>
    <w:basedOn w:val="Standard"/>
    <w:rsid w:val="00C00312"/>
    <w:pPr>
      <w:suppressLineNumbers/>
      <w:textAlignment w:val="baseline"/>
    </w:pPr>
    <w:rPr>
      <w:rFonts w:ascii="Calibri" w:eastAsia="Segoe UI" w:hAnsi="Calibri" w:cs="Tahoma"/>
      <w:color w:val="000000"/>
      <w:lang w:val="en-US" w:eastAsia="en-US" w:bidi="en-US"/>
    </w:rPr>
  </w:style>
  <w:style w:type="character" w:customStyle="1" w:styleId="Internetlink">
    <w:name w:val="Internet link"/>
    <w:rsid w:val="00C00312"/>
    <w:rPr>
      <w:color w:val="000080"/>
      <w:u w:val="single"/>
    </w:rPr>
  </w:style>
  <w:style w:type="character" w:customStyle="1" w:styleId="BulletSymbols">
    <w:name w:val="Bullet Symbols"/>
    <w:rsid w:val="00C00312"/>
    <w:rPr>
      <w:rFonts w:ascii="OpenSymbol" w:eastAsia="OpenSymbol" w:hAnsi="OpenSymbol" w:cs="OpenSymbol"/>
    </w:rPr>
  </w:style>
  <w:style w:type="paragraph" w:styleId="a4">
    <w:name w:val="Balloon Text"/>
    <w:basedOn w:val="a"/>
    <w:link w:val="a5"/>
    <w:uiPriority w:val="99"/>
    <w:semiHidden/>
    <w:unhideWhenUsed/>
    <w:rsid w:val="0068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F105B63C6B014D19F0ED3446BEE6D8EC3D46D7357BDF698BA78EDA0R5zDH" TargetMode="External"/><Relationship Id="rId13" Type="http://schemas.openxmlformats.org/officeDocument/2006/relationships/hyperlink" Target="consultantplus://offline/ref=3AAF105B63C6B014D19F0ED3446BEE6D8ECEDF6B725BBDF698BA78EDA0R5zDH" TargetMode="External"/><Relationship Id="rId18" Type="http://schemas.openxmlformats.org/officeDocument/2006/relationships/hyperlink" Target="consultantplus://offline/ref=3AAF105B63C6B014D19F0ED3446BEE6D8ECDD86D7F58BDF698BA78EDA0R5zDH" TargetMode="External"/><Relationship Id="rId26" Type="http://schemas.openxmlformats.org/officeDocument/2006/relationships/hyperlink" Target="consultantplus://offline/ref=3AAF105B63C6B014D19F0ED3446BEE6D8EC2DA6B7256BDF698BA78EDA0R5zDH" TargetMode="External"/><Relationship Id="rId39" Type="http://schemas.openxmlformats.org/officeDocument/2006/relationships/hyperlink" Target="mailto:d.yunos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AF105B63C6B014D19F0ED3446BEE6D8ECDDB687F5ABDF698BA78EDA0R5zDH" TargetMode="External"/><Relationship Id="rId34" Type="http://schemas.openxmlformats.org/officeDocument/2006/relationships/hyperlink" Target="mailto:d.yunost@yandex.ru" TargetMode="External"/><Relationship Id="rId42" Type="http://schemas.openxmlformats.org/officeDocument/2006/relationships/hyperlink" Target="mailto:d.yunost@yandex.ru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AAF105B63C6B014D19F0ED3446BEE6D8DCBDD6F725DBDF698BA78EDA0R5zDH" TargetMode="External"/><Relationship Id="rId12" Type="http://schemas.openxmlformats.org/officeDocument/2006/relationships/hyperlink" Target="consultantplus://offline/ref=3AAF105B63C6B014D19F0ED3446BEE6D8ECEDF6B725BBDF698BA78EDA0R5zDH" TargetMode="External"/><Relationship Id="rId17" Type="http://schemas.openxmlformats.org/officeDocument/2006/relationships/hyperlink" Target="consultantplus://offline/ref=3AAF105B63C6B014D19F0ED3446BEE6D8ECDD86D7F58BDF698BA78EDA0R5zDH" TargetMode="External"/><Relationship Id="rId25" Type="http://schemas.openxmlformats.org/officeDocument/2006/relationships/hyperlink" Target="consultantplus://offline/ref=3AAF105B63C6B014D19F0ED3446BEE6D8EC3D56E7756BDF698BA78EDA0R5zDH" TargetMode="External"/><Relationship Id="rId33" Type="http://schemas.openxmlformats.org/officeDocument/2006/relationships/hyperlink" Target="mailto:d.yunost@yandex.ru" TargetMode="External"/><Relationship Id="rId38" Type="http://schemas.openxmlformats.org/officeDocument/2006/relationships/hyperlink" Target="mailto:d.yunost@yandex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AF105B63C6B014D19F0ED3446BEE6D8ECDDC6E765DBDF698BA78EDA0R5zDH" TargetMode="External"/><Relationship Id="rId20" Type="http://schemas.openxmlformats.org/officeDocument/2006/relationships/hyperlink" Target="consultantplus://offline/ref=3AAF105B63C6B014D19F0ED3446BEE6D8ECDDB687F5ABDF698BA78EDA0R5zDH" TargetMode="External"/><Relationship Id="rId29" Type="http://schemas.openxmlformats.org/officeDocument/2006/relationships/hyperlink" Target="mailto:serprud@bk.ru" TargetMode="External"/><Relationship Id="rId41" Type="http://schemas.openxmlformats.org/officeDocument/2006/relationships/hyperlink" Target="mailto:d.yunos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AF105B63C6B014D19F0ED3446BEE6D8EC3D568775EBDF698BA78EDA0R5zDH" TargetMode="External"/><Relationship Id="rId11" Type="http://schemas.openxmlformats.org/officeDocument/2006/relationships/hyperlink" Target="consultantplus://offline/ref=3AAF105B63C6B014D19F0ED3446BEE6D8ECEDF6B725BBDF698BA78EDA0R5zDH" TargetMode="External"/><Relationship Id="rId24" Type="http://schemas.openxmlformats.org/officeDocument/2006/relationships/hyperlink" Target="consultantplus://offline/ref=3AAF105B63C6B014D19F0ED3446BEE6D8EC3D56E7756BDF698BA78EDA0R5zDH" TargetMode="External"/><Relationship Id="rId32" Type="http://schemas.openxmlformats.org/officeDocument/2006/relationships/hyperlink" Target="http://www.spadm.ru/city/" TargetMode="External"/><Relationship Id="rId37" Type="http://schemas.openxmlformats.org/officeDocument/2006/relationships/hyperlink" Target="mailto:d.yunost@yandex.ru" TargetMode="External"/><Relationship Id="rId40" Type="http://schemas.openxmlformats.org/officeDocument/2006/relationships/hyperlink" Target="mailto:d.yunost@yandex.ru" TargetMode="External"/><Relationship Id="rId45" Type="http://schemas.openxmlformats.org/officeDocument/2006/relationships/hyperlink" Target="mailto:d.yunost@yandex.ru" TargetMode="External"/><Relationship Id="rId5" Type="http://schemas.openxmlformats.org/officeDocument/2006/relationships/hyperlink" Target="consultantplus://offline/ref=3AAF105B63C6B014D19F0ED3446BEE6D8DCBDC67725ABDF698BA78EDA0R5zDH" TargetMode="External"/><Relationship Id="rId15" Type="http://schemas.openxmlformats.org/officeDocument/2006/relationships/hyperlink" Target="consultantplus://offline/ref=3AAF105B63C6B014D19F0ED3446BEE6D8ECDDC6E765DBDF698BA78EDA0R5zDH" TargetMode="External"/><Relationship Id="rId23" Type="http://schemas.openxmlformats.org/officeDocument/2006/relationships/hyperlink" Target="consultantplus://offline/ref=3AAF105B63C6B014D19F0ED3446BEE6D8EC3D56E7756BDF698BA78EDA0R5zDH" TargetMode="External"/><Relationship Id="rId28" Type="http://schemas.openxmlformats.org/officeDocument/2006/relationships/hyperlink" Target="consultantplus://offline/ref=3AAF105B63C6B014D19F0ED3446BEE6D8EC2DA6B7256BDF698BA78EDA0R5zDH" TargetMode="External"/><Relationship Id="rId36" Type="http://schemas.openxmlformats.org/officeDocument/2006/relationships/hyperlink" Target="mailto:d.yunost@yandex.ru" TargetMode="External"/><Relationship Id="rId10" Type="http://schemas.openxmlformats.org/officeDocument/2006/relationships/hyperlink" Target="http://pandia.ru/text/category/sport_v_rossii/" TargetMode="External"/><Relationship Id="rId19" Type="http://schemas.openxmlformats.org/officeDocument/2006/relationships/hyperlink" Target="consultantplus://offline/ref=3AAF105B63C6B014D19F0ED3446BEE6D8ECDD86D7F58BDF698BA78EDA0R5zDH" TargetMode="External"/><Relationship Id="rId31" Type="http://schemas.openxmlformats.org/officeDocument/2006/relationships/hyperlink" Target="mailto:serprud@bk.ru" TargetMode="External"/><Relationship Id="rId44" Type="http://schemas.openxmlformats.org/officeDocument/2006/relationships/hyperlink" Target="mailto:d.yuno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4_dekabrya/" TargetMode="External"/><Relationship Id="rId14" Type="http://schemas.openxmlformats.org/officeDocument/2006/relationships/hyperlink" Target="consultantplus://offline/ref=3AAF105B63C6B014D19F0ED3446BEE6D8ECDDC6E765DBDF698BA78EDA0R5zDH" TargetMode="External"/><Relationship Id="rId22" Type="http://schemas.openxmlformats.org/officeDocument/2006/relationships/hyperlink" Target="consultantplus://offline/ref=3AAF105B63C6B014D19F0ED3446BEE6D8ECDDB687F5ABDF698BA78EDA0R5zDH" TargetMode="External"/><Relationship Id="rId27" Type="http://schemas.openxmlformats.org/officeDocument/2006/relationships/hyperlink" Target="consultantplus://offline/ref=3AAF105B63C6B014D19F0ED3446BEE6D8EC2DA6B7256BDF698BA78EDA0R5zDH" TargetMode="External"/><Relationship Id="rId30" Type="http://schemas.openxmlformats.org/officeDocument/2006/relationships/hyperlink" Target="mailto:serprud@bk.ru" TargetMode="External"/><Relationship Id="rId35" Type="http://schemas.openxmlformats.org/officeDocument/2006/relationships/hyperlink" Target="mailto:d.yunost@yandex.ru" TargetMode="External"/><Relationship Id="rId43" Type="http://schemas.openxmlformats.org/officeDocument/2006/relationships/hyperlink" Target="mailto:d.yuno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7847</Words>
  <Characters>44729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</cp:revision>
  <cp:lastPrinted>2018-06-22T12:52:00Z</cp:lastPrinted>
  <dcterms:created xsi:type="dcterms:W3CDTF">2018-04-05T06:27:00Z</dcterms:created>
  <dcterms:modified xsi:type="dcterms:W3CDTF">2018-06-27T12:04:00Z</dcterms:modified>
</cp:coreProperties>
</file>